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E4C" w:rsidRDefault="00AC2E4C" w:rsidP="00AB1903">
      <w:pPr>
        <w:pStyle w:val="41"/>
        <w:shd w:val="clear" w:color="auto" w:fill="auto"/>
        <w:spacing w:before="0" w:after="0" w:line="322" w:lineRule="exact"/>
        <w:ind w:right="-63"/>
        <w:jc w:val="left"/>
        <w:rPr>
          <w:b/>
          <w:sz w:val="28"/>
          <w:szCs w:val="28"/>
        </w:rPr>
      </w:pPr>
    </w:p>
    <w:p w:rsidR="003F464A" w:rsidRPr="00AC2E4C" w:rsidRDefault="00E9368E" w:rsidP="00EB116C">
      <w:pPr>
        <w:pStyle w:val="41"/>
        <w:shd w:val="clear" w:color="auto" w:fill="auto"/>
        <w:tabs>
          <w:tab w:val="left" w:pos="9781"/>
        </w:tabs>
        <w:spacing w:before="0" w:after="0" w:line="240" w:lineRule="auto"/>
        <w:ind w:left="396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proofErr w:type="gramStart"/>
      <w:r>
        <w:rPr>
          <w:sz w:val="28"/>
          <w:szCs w:val="28"/>
        </w:rPr>
        <w:t>к</w:t>
      </w:r>
      <w:proofErr w:type="gramEnd"/>
    </w:p>
    <w:p w:rsidR="00DF052F" w:rsidRDefault="00AB1903" w:rsidP="00EB116C">
      <w:pPr>
        <w:pStyle w:val="41"/>
        <w:shd w:val="clear" w:color="auto" w:fill="auto"/>
        <w:tabs>
          <w:tab w:val="right" w:pos="8093"/>
          <w:tab w:val="center" w:pos="9781"/>
        </w:tabs>
        <w:spacing w:before="0" w:after="0" w:line="240" w:lineRule="auto"/>
        <w:ind w:left="3969" w:right="30"/>
        <w:jc w:val="left"/>
        <w:rPr>
          <w:sz w:val="28"/>
          <w:szCs w:val="28"/>
        </w:rPr>
      </w:pPr>
      <w:r>
        <w:rPr>
          <w:sz w:val="28"/>
          <w:szCs w:val="28"/>
        </w:rPr>
        <w:tab/>
        <w:t>п</w:t>
      </w:r>
      <w:r w:rsidR="00DF052F">
        <w:rPr>
          <w:sz w:val="28"/>
          <w:szCs w:val="28"/>
        </w:rPr>
        <w:t>остановлени</w:t>
      </w:r>
      <w:r w:rsidR="00E9368E">
        <w:rPr>
          <w:sz w:val="28"/>
          <w:szCs w:val="28"/>
        </w:rPr>
        <w:t>ю</w:t>
      </w:r>
      <w:r w:rsidR="00DF052F">
        <w:rPr>
          <w:sz w:val="28"/>
          <w:szCs w:val="28"/>
        </w:rPr>
        <w:t xml:space="preserve"> Исполнительного комитета</w:t>
      </w:r>
      <w:r w:rsidR="00EB116C">
        <w:rPr>
          <w:sz w:val="28"/>
          <w:szCs w:val="28"/>
        </w:rPr>
        <w:t xml:space="preserve"> Тетюшского муниципального </w:t>
      </w:r>
      <w:r w:rsidR="00DF052F">
        <w:rPr>
          <w:sz w:val="28"/>
          <w:szCs w:val="28"/>
        </w:rPr>
        <w:t>района</w:t>
      </w:r>
    </w:p>
    <w:p w:rsidR="00DF052F" w:rsidRPr="00AB1903" w:rsidRDefault="00AB1903" w:rsidP="00EB116C">
      <w:pPr>
        <w:pStyle w:val="41"/>
        <w:shd w:val="clear" w:color="auto" w:fill="auto"/>
        <w:tabs>
          <w:tab w:val="right" w:pos="8093"/>
          <w:tab w:val="center" w:pos="8376"/>
          <w:tab w:val="left" w:pos="9781"/>
        </w:tabs>
        <w:spacing w:before="0" w:after="0" w:line="240" w:lineRule="auto"/>
        <w:ind w:left="3969" w:right="981"/>
        <w:jc w:val="left"/>
        <w:rPr>
          <w:sz w:val="28"/>
          <w:szCs w:val="28"/>
        </w:rPr>
      </w:pPr>
      <w:r>
        <w:rPr>
          <w:sz w:val="28"/>
          <w:szCs w:val="28"/>
        </w:rPr>
        <w:t>о</w:t>
      </w:r>
      <w:r w:rsidR="00EB116C">
        <w:rPr>
          <w:sz w:val="28"/>
          <w:szCs w:val="28"/>
        </w:rPr>
        <w:t>т</w:t>
      </w:r>
      <w:r w:rsidRPr="00AB1903">
        <w:rPr>
          <w:sz w:val="28"/>
          <w:szCs w:val="28"/>
        </w:rPr>
        <w:t xml:space="preserve"> 11.09</w:t>
      </w:r>
      <w:r>
        <w:rPr>
          <w:sz w:val="28"/>
          <w:szCs w:val="28"/>
        </w:rPr>
        <w:t>.</w:t>
      </w:r>
      <w:r w:rsidRPr="00AB1903">
        <w:rPr>
          <w:sz w:val="28"/>
          <w:szCs w:val="28"/>
        </w:rPr>
        <w:t>2018</w:t>
      </w:r>
      <w:r>
        <w:rPr>
          <w:sz w:val="28"/>
          <w:szCs w:val="28"/>
        </w:rPr>
        <w:t xml:space="preserve">  </w:t>
      </w:r>
      <w:r w:rsidR="00E9368E">
        <w:rPr>
          <w:sz w:val="28"/>
          <w:szCs w:val="28"/>
        </w:rPr>
        <w:t>№</w:t>
      </w:r>
      <w:r w:rsidRPr="00AB1903">
        <w:rPr>
          <w:sz w:val="28"/>
          <w:szCs w:val="28"/>
        </w:rPr>
        <w:t>430</w:t>
      </w:r>
    </w:p>
    <w:p w:rsidR="00EB116C" w:rsidRDefault="00EB116C" w:rsidP="00EB116C">
      <w:pPr>
        <w:pStyle w:val="41"/>
        <w:shd w:val="clear" w:color="auto" w:fill="auto"/>
        <w:tabs>
          <w:tab w:val="right" w:pos="8093"/>
          <w:tab w:val="center" w:pos="8376"/>
          <w:tab w:val="left" w:pos="9781"/>
        </w:tabs>
        <w:spacing w:before="0" w:after="0" w:line="240" w:lineRule="auto"/>
        <w:ind w:left="3969" w:right="981"/>
        <w:jc w:val="left"/>
        <w:rPr>
          <w:sz w:val="28"/>
          <w:szCs w:val="28"/>
        </w:rPr>
      </w:pPr>
    </w:p>
    <w:p w:rsidR="00EB116C" w:rsidRDefault="00EB116C" w:rsidP="00EB116C">
      <w:pPr>
        <w:pStyle w:val="41"/>
        <w:shd w:val="clear" w:color="auto" w:fill="auto"/>
        <w:tabs>
          <w:tab w:val="right" w:pos="8093"/>
          <w:tab w:val="center" w:pos="8376"/>
          <w:tab w:val="left" w:pos="9781"/>
        </w:tabs>
        <w:spacing w:before="0" w:after="0" w:line="240" w:lineRule="auto"/>
        <w:ind w:left="3969" w:right="981"/>
        <w:jc w:val="left"/>
        <w:rPr>
          <w:sz w:val="28"/>
          <w:szCs w:val="28"/>
        </w:rPr>
      </w:pPr>
    </w:p>
    <w:p w:rsidR="00EB116C" w:rsidRDefault="00EB116C" w:rsidP="00EB116C">
      <w:pPr>
        <w:pStyle w:val="41"/>
        <w:shd w:val="clear" w:color="auto" w:fill="auto"/>
        <w:tabs>
          <w:tab w:val="right" w:pos="8093"/>
          <w:tab w:val="center" w:pos="8376"/>
          <w:tab w:val="left" w:pos="9781"/>
        </w:tabs>
        <w:spacing w:before="0" w:after="0" w:line="240" w:lineRule="auto"/>
        <w:ind w:left="3969" w:right="981"/>
        <w:jc w:val="left"/>
        <w:rPr>
          <w:sz w:val="28"/>
          <w:szCs w:val="28"/>
        </w:rPr>
      </w:pPr>
      <w:bookmarkStart w:id="0" w:name="_GoBack"/>
      <w:bookmarkEnd w:id="0"/>
    </w:p>
    <w:p w:rsidR="00EB116C" w:rsidRPr="00AC2E4C" w:rsidRDefault="00EB116C" w:rsidP="00EB116C">
      <w:pPr>
        <w:pStyle w:val="41"/>
        <w:shd w:val="clear" w:color="auto" w:fill="auto"/>
        <w:tabs>
          <w:tab w:val="right" w:pos="8093"/>
          <w:tab w:val="center" w:pos="8376"/>
          <w:tab w:val="left" w:pos="9781"/>
        </w:tabs>
        <w:spacing w:before="0" w:after="0" w:line="240" w:lineRule="auto"/>
        <w:ind w:left="3969" w:right="981"/>
        <w:jc w:val="left"/>
        <w:rPr>
          <w:sz w:val="28"/>
          <w:szCs w:val="28"/>
        </w:rPr>
      </w:pPr>
    </w:p>
    <w:p w:rsidR="00DF052F" w:rsidRDefault="00AA0C88">
      <w:pPr>
        <w:pStyle w:val="41"/>
        <w:shd w:val="clear" w:color="auto" w:fill="auto"/>
        <w:spacing w:before="0" w:after="266" w:line="302" w:lineRule="exact"/>
        <w:rPr>
          <w:b/>
          <w:sz w:val="28"/>
          <w:szCs w:val="28"/>
        </w:rPr>
      </w:pPr>
      <w:r w:rsidRPr="00DF052F">
        <w:rPr>
          <w:b/>
          <w:sz w:val="28"/>
          <w:szCs w:val="28"/>
        </w:rPr>
        <w:t xml:space="preserve">Инструкция об организации служебных проверок </w:t>
      </w:r>
    </w:p>
    <w:p w:rsidR="003F464A" w:rsidRPr="00DF052F" w:rsidRDefault="00AA0C88">
      <w:pPr>
        <w:pStyle w:val="41"/>
        <w:shd w:val="clear" w:color="auto" w:fill="auto"/>
        <w:spacing w:before="0" w:after="266" w:line="302" w:lineRule="exact"/>
        <w:rPr>
          <w:b/>
          <w:sz w:val="28"/>
          <w:szCs w:val="28"/>
        </w:rPr>
      </w:pPr>
      <w:r w:rsidRPr="00DF052F">
        <w:rPr>
          <w:b/>
          <w:sz w:val="28"/>
          <w:szCs w:val="28"/>
        </w:rPr>
        <w:t xml:space="preserve">в </w:t>
      </w:r>
      <w:r w:rsidR="00DF052F" w:rsidRPr="00DF052F">
        <w:rPr>
          <w:b/>
          <w:sz w:val="28"/>
          <w:szCs w:val="28"/>
        </w:rPr>
        <w:t>Исполнительном комитете Тетюшского муниципального района</w:t>
      </w:r>
    </w:p>
    <w:p w:rsidR="003F464A" w:rsidRPr="00AC2E4C" w:rsidRDefault="00AA0C88">
      <w:pPr>
        <w:pStyle w:val="41"/>
        <w:shd w:val="clear" w:color="auto" w:fill="auto"/>
        <w:spacing w:before="0" w:after="256" w:line="270" w:lineRule="exact"/>
        <w:rPr>
          <w:sz w:val="28"/>
          <w:szCs w:val="28"/>
        </w:rPr>
      </w:pPr>
      <w:r w:rsidRPr="00AC2E4C">
        <w:rPr>
          <w:sz w:val="28"/>
          <w:szCs w:val="28"/>
          <w:lang w:val="en-US"/>
        </w:rPr>
        <w:t>I</w:t>
      </w:r>
      <w:r w:rsidRPr="00EB116C">
        <w:rPr>
          <w:sz w:val="28"/>
          <w:szCs w:val="28"/>
        </w:rPr>
        <w:t xml:space="preserve">. </w:t>
      </w:r>
      <w:r w:rsidRPr="00AC2E4C">
        <w:rPr>
          <w:sz w:val="28"/>
          <w:szCs w:val="28"/>
        </w:rPr>
        <w:t>Общие положения</w:t>
      </w:r>
    </w:p>
    <w:p w:rsidR="003F464A" w:rsidRPr="00AC2E4C" w:rsidRDefault="00AA0C88" w:rsidP="00DF052F">
      <w:pPr>
        <w:pStyle w:val="41"/>
        <w:numPr>
          <w:ilvl w:val="0"/>
          <w:numId w:val="13"/>
        </w:numPr>
        <w:shd w:val="clear" w:color="auto" w:fill="auto"/>
        <w:spacing w:before="0" w:after="0" w:line="302" w:lineRule="exact"/>
        <w:ind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 xml:space="preserve"> Настоящая Инструкция об организации служебных проверок в</w:t>
      </w:r>
      <w:r w:rsidR="00DF052F">
        <w:rPr>
          <w:sz w:val="28"/>
          <w:szCs w:val="28"/>
        </w:rPr>
        <w:t xml:space="preserve"> </w:t>
      </w:r>
      <w:r w:rsidR="00DF052F" w:rsidRPr="00DF052F">
        <w:rPr>
          <w:sz w:val="28"/>
          <w:szCs w:val="28"/>
        </w:rPr>
        <w:t>Исполнительном комитете Тетюшского муниципального района</w:t>
      </w:r>
      <w:r w:rsidRPr="00DF052F">
        <w:rPr>
          <w:sz w:val="28"/>
          <w:szCs w:val="28"/>
        </w:rPr>
        <w:t xml:space="preserve"> (далее - Инструкция) определяет порядок организации работы по проведению служебных проверок в отношении муниципальных служащих (далее - служащие) в </w:t>
      </w:r>
      <w:r w:rsidR="00DF052F" w:rsidRPr="00DF052F">
        <w:rPr>
          <w:sz w:val="28"/>
          <w:szCs w:val="28"/>
        </w:rPr>
        <w:t>Исполнительном комитете Тетюшского муниципального района</w:t>
      </w:r>
      <w:r w:rsidR="00DF052F" w:rsidRPr="00AC2E4C">
        <w:rPr>
          <w:sz w:val="28"/>
          <w:szCs w:val="28"/>
        </w:rPr>
        <w:t xml:space="preserve"> </w:t>
      </w:r>
      <w:r w:rsidRPr="00AC2E4C">
        <w:rPr>
          <w:sz w:val="28"/>
          <w:szCs w:val="28"/>
        </w:rPr>
        <w:t>(далее - орган местного самоуправления).</w:t>
      </w:r>
    </w:p>
    <w:p w:rsidR="003F464A" w:rsidRPr="00AC2E4C" w:rsidRDefault="00AA0C88" w:rsidP="00DF052F">
      <w:pPr>
        <w:pStyle w:val="41"/>
        <w:numPr>
          <w:ilvl w:val="0"/>
          <w:numId w:val="13"/>
        </w:numPr>
        <w:shd w:val="clear" w:color="auto" w:fill="auto"/>
        <w:spacing w:before="0" w:after="0" w:line="302" w:lineRule="exact"/>
        <w:ind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 xml:space="preserve"> Служебная проверка (далее - проверка) проводится по решению представителя нанимателя или по письменному заявлению служащего.</w:t>
      </w:r>
    </w:p>
    <w:p w:rsidR="003F464A" w:rsidRPr="00B8493D" w:rsidRDefault="00AA0C88" w:rsidP="00DF052F">
      <w:pPr>
        <w:pStyle w:val="41"/>
        <w:numPr>
          <w:ilvl w:val="0"/>
          <w:numId w:val="13"/>
        </w:numPr>
        <w:shd w:val="clear" w:color="auto" w:fill="auto"/>
        <w:tabs>
          <w:tab w:val="left" w:pos="1217"/>
        </w:tabs>
        <w:spacing w:before="0" w:after="0" w:line="302" w:lineRule="exact"/>
        <w:ind w:left="720" w:right="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В ходе проверки полностью, объективно и всесторонне устанавливаются: факт, время, место, обстоятельства, цели и мотивы совершения служащим</w:t>
      </w:r>
      <w:r w:rsidR="00B8493D">
        <w:rPr>
          <w:sz w:val="28"/>
          <w:szCs w:val="28"/>
        </w:rPr>
        <w:t xml:space="preserve"> </w:t>
      </w:r>
      <w:r w:rsidRPr="00B8493D">
        <w:rPr>
          <w:sz w:val="28"/>
          <w:szCs w:val="28"/>
        </w:rPr>
        <w:t>дисциплинарного проступка (далее - проступок);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02" w:lineRule="exact"/>
        <w:ind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вина служащего, а также степень вины каждого служащего в случае совершения проступка несколькими служащими;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02" w:lineRule="exact"/>
        <w:ind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деловые и личные качества служащего, совершившего проступок, иные данные, характеризующие его личность;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02" w:lineRule="exact"/>
        <w:ind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причины и условия, способствовавшие совершению служащим проступка; характер и размер вреда, причиненного служащим в результате совершения проступка;</w:t>
      </w:r>
    </w:p>
    <w:p w:rsidR="003F464A" w:rsidRPr="00AC2E4C" w:rsidRDefault="00AA0C88" w:rsidP="00DF052F">
      <w:pPr>
        <w:pStyle w:val="41"/>
        <w:shd w:val="clear" w:color="auto" w:fill="auto"/>
        <w:spacing w:before="0" w:after="266" w:line="302" w:lineRule="exact"/>
        <w:ind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обстоятельства, послужившие основанием для письменного заявления служащего о проведении проверки.</w:t>
      </w:r>
    </w:p>
    <w:p w:rsidR="003F464A" w:rsidRPr="00AC2E4C" w:rsidRDefault="00AA0C88" w:rsidP="00DF052F">
      <w:pPr>
        <w:pStyle w:val="41"/>
        <w:numPr>
          <w:ilvl w:val="0"/>
          <w:numId w:val="14"/>
        </w:numPr>
        <w:shd w:val="clear" w:color="auto" w:fill="auto"/>
        <w:tabs>
          <w:tab w:val="left" w:pos="3911"/>
        </w:tabs>
        <w:spacing w:before="0" w:after="252" w:line="270" w:lineRule="exact"/>
        <w:ind w:left="358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Организация проверки</w:t>
      </w:r>
    </w:p>
    <w:p w:rsidR="003F464A" w:rsidRPr="00AC2E4C" w:rsidRDefault="00AA0C88" w:rsidP="00DF052F">
      <w:pPr>
        <w:pStyle w:val="41"/>
        <w:numPr>
          <w:ilvl w:val="0"/>
          <w:numId w:val="15"/>
        </w:numPr>
        <w:shd w:val="clear" w:color="auto" w:fill="auto"/>
        <w:tabs>
          <w:tab w:val="left" w:pos="1217"/>
        </w:tabs>
        <w:spacing w:before="0" w:after="0" w:line="307" w:lineRule="exact"/>
        <w:ind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 xml:space="preserve">Непосредственный руководитель служащего, которому стало известно о совершении этим служащим проступка, обязан незамедлительно в письменной форме доложить о проступке </w:t>
      </w:r>
      <w:r w:rsidR="00DF052F">
        <w:rPr>
          <w:sz w:val="28"/>
          <w:szCs w:val="28"/>
        </w:rPr>
        <w:t>Р</w:t>
      </w:r>
      <w:r w:rsidRPr="00AC2E4C">
        <w:rPr>
          <w:sz w:val="28"/>
          <w:szCs w:val="28"/>
        </w:rPr>
        <w:t xml:space="preserve">уководителю </w:t>
      </w:r>
      <w:r w:rsidR="00DF052F" w:rsidRPr="00DF052F">
        <w:rPr>
          <w:sz w:val="28"/>
          <w:szCs w:val="28"/>
        </w:rPr>
        <w:t>Исполнительно</w:t>
      </w:r>
      <w:r w:rsidR="00DF052F">
        <w:rPr>
          <w:sz w:val="28"/>
          <w:szCs w:val="28"/>
        </w:rPr>
        <w:t>го</w:t>
      </w:r>
      <w:r w:rsidR="00DF052F" w:rsidRPr="00DF052F">
        <w:rPr>
          <w:sz w:val="28"/>
          <w:szCs w:val="28"/>
        </w:rPr>
        <w:t xml:space="preserve"> комитет</w:t>
      </w:r>
      <w:r w:rsidR="00DF052F">
        <w:rPr>
          <w:sz w:val="28"/>
          <w:szCs w:val="28"/>
        </w:rPr>
        <w:t>а</w:t>
      </w:r>
      <w:r w:rsidR="00DF052F" w:rsidRPr="00DF052F">
        <w:rPr>
          <w:sz w:val="28"/>
          <w:szCs w:val="28"/>
        </w:rPr>
        <w:t xml:space="preserve"> Тетюшского муниципального района</w:t>
      </w:r>
      <w:r w:rsidR="00DF052F" w:rsidRPr="00AC2E4C">
        <w:rPr>
          <w:sz w:val="28"/>
          <w:szCs w:val="28"/>
        </w:rPr>
        <w:t xml:space="preserve"> </w:t>
      </w:r>
      <w:r w:rsidRPr="00AC2E4C">
        <w:rPr>
          <w:sz w:val="28"/>
          <w:szCs w:val="28"/>
        </w:rPr>
        <w:t>либо лицу, исполняющему его обязанности (далее - руководитель органа местного самоуправления).</w:t>
      </w:r>
    </w:p>
    <w:p w:rsidR="003F464A" w:rsidRPr="00AC2E4C" w:rsidRDefault="00AA0C88" w:rsidP="00DF052F">
      <w:pPr>
        <w:pStyle w:val="41"/>
        <w:numPr>
          <w:ilvl w:val="0"/>
          <w:numId w:val="15"/>
        </w:numPr>
        <w:shd w:val="clear" w:color="auto" w:fill="auto"/>
        <w:tabs>
          <w:tab w:val="left" w:pos="1264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Решение о проведении проверки в отношении служащего, замещающего должность муниципальной службы, принимается в установленном порядке руководителем органа местного самоуправления.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Основанием для проведения проверки является решение о проведении проверки, которое оформляется распоряжением руководителя органа местного самоуправления.</w:t>
      </w:r>
    </w:p>
    <w:p w:rsidR="003F464A" w:rsidRPr="00AC2E4C" w:rsidRDefault="00AA0C88" w:rsidP="00DF052F">
      <w:pPr>
        <w:pStyle w:val="41"/>
        <w:numPr>
          <w:ilvl w:val="0"/>
          <w:numId w:val="15"/>
        </w:numPr>
        <w:shd w:val="clear" w:color="auto" w:fill="auto"/>
        <w:tabs>
          <w:tab w:val="left" w:pos="1264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 xml:space="preserve">Проведение проверки поручается кадровому подразделению либо, при </w:t>
      </w:r>
      <w:r w:rsidRPr="00AC2E4C">
        <w:rPr>
          <w:sz w:val="28"/>
          <w:szCs w:val="28"/>
        </w:rPr>
        <w:lastRenderedPageBreak/>
        <w:t>его отсутствии, служащему, в должностные обязанности которого входит осуществление кадровой работы (далее - уполномоченный служащий).</w:t>
      </w:r>
    </w:p>
    <w:p w:rsidR="003F464A" w:rsidRPr="00AC2E4C" w:rsidRDefault="00AA0C88" w:rsidP="00DF052F">
      <w:pPr>
        <w:pStyle w:val="41"/>
        <w:numPr>
          <w:ilvl w:val="0"/>
          <w:numId w:val="15"/>
        </w:numPr>
        <w:shd w:val="clear" w:color="auto" w:fill="auto"/>
        <w:tabs>
          <w:tab w:val="left" w:pos="1460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 xml:space="preserve">Подготовка </w:t>
      </w:r>
      <w:proofErr w:type="gramStart"/>
      <w:r w:rsidRPr="00AC2E4C">
        <w:rPr>
          <w:sz w:val="28"/>
          <w:szCs w:val="28"/>
        </w:rPr>
        <w:t>проекта распоряжения руководителя органа местного самоуправления</w:t>
      </w:r>
      <w:proofErr w:type="gramEnd"/>
      <w:r w:rsidRPr="00AC2E4C">
        <w:rPr>
          <w:sz w:val="28"/>
          <w:szCs w:val="28"/>
        </w:rPr>
        <w:t xml:space="preserve"> о проведении проверки в отношении служащего возлагается на кадровое подразделение либо уполномоченного служащего.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Днем принятия решения о проведении проверки является дата издания соответствующего распоряжения.</w:t>
      </w:r>
    </w:p>
    <w:p w:rsidR="003F464A" w:rsidRPr="00AC2E4C" w:rsidRDefault="00AA0C88" w:rsidP="00DF052F">
      <w:pPr>
        <w:pStyle w:val="41"/>
        <w:numPr>
          <w:ilvl w:val="0"/>
          <w:numId w:val="15"/>
        </w:numPr>
        <w:shd w:val="clear" w:color="auto" w:fill="auto"/>
        <w:tabs>
          <w:tab w:val="left" w:pos="1264"/>
        </w:tabs>
        <w:spacing w:before="0" w:after="0" w:line="322" w:lineRule="exact"/>
        <w:ind w:lef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Распоряжение о проведении проверки содержит: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основание для принятия решения о проведении проверки;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должность, фамилию, имя, отчество служащего, в отношении которого (либо по письменному заявлению которого) проводится проверка;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срок (период) проведения проверки;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состав комиссии по проведению проверки с указанием, в случае необходимости, на освобождение ее членов от служебных обязанностей на период проверки;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фамилии, имена, отчества, должности лиц, привлекаемых в качестве специалистов или экспертов (при необходимости);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время представления руководителю органа местного самоуправления заключения по результатам проверки;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 xml:space="preserve">указание о временном отстранении служащего, в отношении которого проводится проверка, от замещаемой должности муниципальной службы на время ее проведения с сохранением на этот период денежного содержания по замещаемой должности муниципальной службы </w:t>
      </w:r>
      <w:r w:rsidRPr="00AC2E4C">
        <w:rPr>
          <w:rStyle w:val="a9"/>
          <w:sz w:val="28"/>
          <w:szCs w:val="28"/>
        </w:rPr>
        <w:t>(при необходимости</w:t>
      </w:r>
      <w:r w:rsidRPr="00AC2E4C">
        <w:rPr>
          <w:sz w:val="28"/>
          <w:szCs w:val="28"/>
        </w:rPr>
        <w:t>).</w:t>
      </w:r>
    </w:p>
    <w:p w:rsidR="003F464A" w:rsidRPr="00AC2E4C" w:rsidRDefault="00AA0C88" w:rsidP="00DF052F">
      <w:pPr>
        <w:pStyle w:val="41"/>
        <w:numPr>
          <w:ilvl w:val="0"/>
          <w:numId w:val="15"/>
        </w:numPr>
        <w:shd w:val="clear" w:color="auto" w:fill="auto"/>
        <w:tabs>
          <w:tab w:val="left" w:pos="1264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Не допускается издание одного распоряжения о проведении проверки в отношении нескольких служащих.</w:t>
      </w:r>
    </w:p>
    <w:p w:rsidR="003F464A" w:rsidRPr="00AC2E4C" w:rsidRDefault="00AA0C88" w:rsidP="00DF052F">
      <w:pPr>
        <w:pStyle w:val="41"/>
        <w:numPr>
          <w:ilvl w:val="0"/>
          <w:numId w:val="15"/>
        </w:numPr>
        <w:shd w:val="clear" w:color="auto" w:fill="auto"/>
        <w:tabs>
          <w:tab w:val="left" w:pos="1264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При временном отстранении служащего от замещаемой должности принимаются меры, исключающие его несанкционированный доступ к информационным ресурсам, средствам вычислительной техники и оргтехники, служебным документам и материалам.</w:t>
      </w:r>
    </w:p>
    <w:p w:rsidR="003F464A" w:rsidRPr="00AC2E4C" w:rsidRDefault="00AA0C88" w:rsidP="00DF052F">
      <w:pPr>
        <w:pStyle w:val="41"/>
        <w:numPr>
          <w:ilvl w:val="0"/>
          <w:numId w:val="15"/>
        </w:numPr>
        <w:shd w:val="clear" w:color="auto" w:fill="auto"/>
        <w:tabs>
          <w:tab w:val="left" w:pos="1264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Проверка должна быть завершена не позднее чем через один месяц со дня принятия решения о ее проведении.</w:t>
      </w:r>
    </w:p>
    <w:p w:rsidR="003F464A" w:rsidRPr="00AC2E4C" w:rsidRDefault="00AA0C88" w:rsidP="00DF052F">
      <w:pPr>
        <w:pStyle w:val="41"/>
        <w:numPr>
          <w:ilvl w:val="0"/>
          <w:numId w:val="15"/>
        </w:numPr>
        <w:shd w:val="clear" w:color="auto" w:fill="auto"/>
        <w:tabs>
          <w:tab w:val="left" w:pos="1264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Проверка считается завершенной в день представления письменного заключения по ее результатам (далее - заключение) руководителю органа местного самоуправления, принявшему решение о проведении проверки.</w:t>
      </w:r>
    </w:p>
    <w:p w:rsidR="003F464A" w:rsidRDefault="00AA0C88" w:rsidP="00DF052F">
      <w:pPr>
        <w:pStyle w:val="41"/>
        <w:numPr>
          <w:ilvl w:val="0"/>
          <w:numId w:val="15"/>
        </w:numPr>
        <w:shd w:val="clear" w:color="auto" w:fill="auto"/>
        <w:tabs>
          <w:tab w:val="left" w:pos="1460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Контроль своевременности и правильности проведения проверки осуществляется руководителем органа местного самоуправления.</w:t>
      </w:r>
    </w:p>
    <w:p w:rsidR="00DF052F" w:rsidRDefault="00DF052F" w:rsidP="00DF052F">
      <w:pPr>
        <w:pStyle w:val="41"/>
        <w:shd w:val="clear" w:color="auto" w:fill="auto"/>
        <w:tabs>
          <w:tab w:val="left" w:pos="1460"/>
        </w:tabs>
        <w:spacing w:before="0" w:after="0" w:line="322" w:lineRule="exact"/>
        <w:ind w:left="740" w:right="20"/>
        <w:jc w:val="both"/>
        <w:rPr>
          <w:sz w:val="28"/>
          <w:szCs w:val="28"/>
        </w:rPr>
      </w:pPr>
    </w:p>
    <w:p w:rsidR="00DF052F" w:rsidRPr="00AC2E4C" w:rsidRDefault="00DF052F" w:rsidP="00DF052F">
      <w:pPr>
        <w:pStyle w:val="41"/>
        <w:shd w:val="clear" w:color="auto" w:fill="auto"/>
        <w:tabs>
          <w:tab w:val="left" w:pos="1460"/>
        </w:tabs>
        <w:spacing w:before="0" w:after="0" w:line="322" w:lineRule="exact"/>
        <w:ind w:left="740" w:right="20"/>
        <w:jc w:val="both"/>
        <w:rPr>
          <w:sz w:val="28"/>
          <w:szCs w:val="28"/>
        </w:rPr>
      </w:pPr>
    </w:p>
    <w:p w:rsidR="003F464A" w:rsidRPr="00AC2E4C" w:rsidRDefault="00AA0C88" w:rsidP="00DF052F">
      <w:pPr>
        <w:pStyle w:val="41"/>
        <w:numPr>
          <w:ilvl w:val="0"/>
          <w:numId w:val="14"/>
        </w:numPr>
        <w:shd w:val="clear" w:color="auto" w:fill="auto"/>
        <w:tabs>
          <w:tab w:val="left" w:pos="3038"/>
        </w:tabs>
        <w:spacing w:before="0" w:after="301" w:line="270" w:lineRule="exact"/>
        <w:ind w:left="26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Участники проверки и их полномочия</w:t>
      </w:r>
    </w:p>
    <w:p w:rsidR="003F464A" w:rsidRPr="00AC2E4C" w:rsidRDefault="00AA0C88" w:rsidP="00DF052F">
      <w:pPr>
        <w:pStyle w:val="41"/>
        <w:numPr>
          <w:ilvl w:val="0"/>
          <w:numId w:val="16"/>
        </w:numPr>
        <w:shd w:val="clear" w:color="auto" w:fill="auto"/>
        <w:tabs>
          <w:tab w:val="left" w:pos="1278"/>
        </w:tabs>
        <w:spacing w:before="0" w:after="0" w:line="322" w:lineRule="exact"/>
        <w:ind w:left="20" w:right="20" w:firstLine="70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 xml:space="preserve">Для проведения проверки образуется комиссия по проведению служебной проверки в количестве трех и </w:t>
      </w:r>
      <w:proofErr w:type="gramStart"/>
      <w:r w:rsidRPr="00AC2E4C">
        <w:rPr>
          <w:sz w:val="28"/>
          <w:szCs w:val="28"/>
        </w:rPr>
        <w:t>более служащих</w:t>
      </w:r>
      <w:proofErr w:type="gramEnd"/>
      <w:r w:rsidRPr="00AC2E4C">
        <w:rPr>
          <w:sz w:val="28"/>
          <w:szCs w:val="28"/>
        </w:rPr>
        <w:t xml:space="preserve"> органа местного самоуправления в составе председателя комиссии, его заместителя и членов комиссии.</w:t>
      </w:r>
    </w:p>
    <w:p w:rsidR="003F464A" w:rsidRPr="00AC2E4C" w:rsidRDefault="00AA0C88" w:rsidP="00DF052F">
      <w:pPr>
        <w:pStyle w:val="41"/>
        <w:numPr>
          <w:ilvl w:val="0"/>
          <w:numId w:val="16"/>
        </w:numPr>
        <w:shd w:val="clear" w:color="auto" w:fill="auto"/>
        <w:tabs>
          <w:tab w:val="left" w:pos="1278"/>
        </w:tabs>
        <w:spacing w:before="0" w:after="0" w:line="322" w:lineRule="exact"/>
        <w:ind w:left="20" w:right="20" w:firstLine="70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В состав комиссии в обязательном порядке включаются руководители кадровой и юридической службы либо, при их отсутствии, служащие, в должностные обязанности которых входит осуществление кадровой и юридической работы в органе местного самоуправления.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00"/>
        <w:jc w:val="both"/>
        <w:rPr>
          <w:sz w:val="28"/>
          <w:szCs w:val="28"/>
        </w:rPr>
      </w:pPr>
      <w:r w:rsidRPr="00AC2E4C">
        <w:rPr>
          <w:sz w:val="28"/>
          <w:szCs w:val="28"/>
        </w:rPr>
        <w:lastRenderedPageBreak/>
        <w:t>В случае</w:t>
      </w:r>
      <w:proofErr w:type="gramStart"/>
      <w:r w:rsidRPr="00AC2E4C">
        <w:rPr>
          <w:sz w:val="28"/>
          <w:szCs w:val="28"/>
        </w:rPr>
        <w:t>,</w:t>
      </w:r>
      <w:proofErr w:type="gramEnd"/>
      <w:r w:rsidRPr="00AC2E4C">
        <w:rPr>
          <w:sz w:val="28"/>
          <w:szCs w:val="28"/>
        </w:rPr>
        <w:t xml:space="preserve"> если в органе местного самоуправления создана профсоюзная организация, в комиссию в обязательном порядке включается представитель выборного профсоюзного органа.</w:t>
      </w:r>
    </w:p>
    <w:p w:rsidR="003F464A" w:rsidRPr="00DF052F" w:rsidRDefault="00AA0C88" w:rsidP="00DF052F">
      <w:pPr>
        <w:pStyle w:val="41"/>
        <w:numPr>
          <w:ilvl w:val="0"/>
          <w:numId w:val="16"/>
        </w:numPr>
        <w:shd w:val="clear" w:color="auto" w:fill="auto"/>
        <w:tabs>
          <w:tab w:val="left" w:pos="1278"/>
        </w:tabs>
        <w:spacing w:before="0" w:after="0" w:line="322" w:lineRule="exact"/>
        <w:ind w:left="20" w:firstLine="70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При необходимости в состав комиссии включаются представители других</w:t>
      </w:r>
      <w:r w:rsidR="00DF052F">
        <w:rPr>
          <w:sz w:val="28"/>
          <w:szCs w:val="28"/>
        </w:rPr>
        <w:t xml:space="preserve"> </w:t>
      </w:r>
      <w:r w:rsidRPr="00DF052F">
        <w:rPr>
          <w:sz w:val="28"/>
          <w:szCs w:val="28"/>
        </w:rPr>
        <w:t xml:space="preserve">органов местного самоуправления </w:t>
      </w:r>
      <w:r w:rsidRPr="00DF052F">
        <w:rPr>
          <w:sz w:val="28"/>
          <w:szCs w:val="28"/>
        </w:rPr>
        <w:tab/>
        <w:t xml:space="preserve"> </w:t>
      </w:r>
      <w:r w:rsidR="00DF052F">
        <w:rPr>
          <w:sz w:val="28"/>
          <w:szCs w:val="28"/>
        </w:rPr>
        <w:t xml:space="preserve">Тетюшского </w:t>
      </w:r>
      <w:r w:rsidRPr="00DF052F">
        <w:rPr>
          <w:sz w:val="28"/>
          <w:szCs w:val="28"/>
        </w:rPr>
        <w:t>муниципального района</w:t>
      </w:r>
      <w:r w:rsidR="00DF052F">
        <w:rPr>
          <w:sz w:val="28"/>
          <w:szCs w:val="28"/>
        </w:rPr>
        <w:t xml:space="preserve"> </w:t>
      </w:r>
      <w:r w:rsidRPr="00DF052F">
        <w:rPr>
          <w:sz w:val="28"/>
          <w:szCs w:val="28"/>
        </w:rPr>
        <w:t>Республики Татарстан.</w:t>
      </w:r>
    </w:p>
    <w:p w:rsidR="003F464A" w:rsidRPr="00AC2E4C" w:rsidRDefault="00AA0C88" w:rsidP="00DF052F">
      <w:pPr>
        <w:pStyle w:val="41"/>
        <w:numPr>
          <w:ilvl w:val="0"/>
          <w:numId w:val="16"/>
        </w:numPr>
        <w:shd w:val="clear" w:color="auto" w:fill="auto"/>
        <w:tabs>
          <w:tab w:val="left" w:pos="1278"/>
        </w:tabs>
        <w:spacing w:before="0" w:after="0" w:line="322" w:lineRule="exact"/>
        <w:ind w:left="20" w:right="20" w:firstLine="70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 xml:space="preserve">В проведении проверки не может участвовать служащий, прямо или косвенно заинтересованный в ее результатах. В этих случаях он обязан обратиться </w:t>
      </w:r>
      <w:proofErr w:type="gramStart"/>
      <w:r w:rsidRPr="00AC2E4C">
        <w:rPr>
          <w:sz w:val="28"/>
          <w:szCs w:val="28"/>
        </w:rPr>
        <w:t>к руководителю органа местного самоуправления с письменным заявлением о его освобождении от участия в проведении</w:t>
      </w:r>
      <w:proofErr w:type="gramEnd"/>
      <w:r w:rsidRPr="00AC2E4C">
        <w:rPr>
          <w:sz w:val="28"/>
          <w:szCs w:val="28"/>
        </w:rPr>
        <w:t xml:space="preserve"> проверки.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0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При несоблюдении указанного требования результаты проверки признаются недействительными.</w:t>
      </w:r>
    </w:p>
    <w:p w:rsidR="003F464A" w:rsidRPr="00AC2E4C" w:rsidRDefault="00AA0C88" w:rsidP="00DF052F">
      <w:pPr>
        <w:pStyle w:val="41"/>
        <w:numPr>
          <w:ilvl w:val="0"/>
          <w:numId w:val="16"/>
        </w:numPr>
        <w:shd w:val="clear" w:color="auto" w:fill="auto"/>
        <w:tabs>
          <w:tab w:val="left" w:pos="1460"/>
        </w:tabs>
        <w:spacing w:before="0" w:after="0" w:line="322" w:lineRule="exact"/>
        <w:ind w:left="20" w:right="20" w:firstLine="70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 xml:space="preserve">Председатель комиссии </w:t>
      </w:r>
      <w:proofErr w:type="gramStart"/>
      <w:r w:rsidRPr="00AC2E4C">
        <w:rPr>
          <w:sz w:val="28"/>
          <w:szCs w:val="28"/>
        </w:rPr>
        <w:t>организует работу комиссии и несет</w:t>
      </w:r>
      <w:proofErr w:type="gramEnd"/>
      <w:r w:rsidRPr="00AC2E4C">
        <w:rPr>
          <w:sz w:val="28"/>
          <w:szCs w:val="28"/>
        </w:rPr>
        <w:t xml:space="preserve"> ответственность за полное, объективное и всестороннее изучение в ходе проверки обстоятельств, послуживших основанием для ее назначения, и соблюдение сроков проведения проверки.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firstLine="70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Председатель комиссии: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0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реализует полномочие представителя нанимателя по затребованию объяснения в письменной форме от служащего, других служащих и иных лиц;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0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 xml:space="preserve">координирует работу членов комиссии, организует взаимодействие и осуществляет </w:t>
      </w:r>
      <w:proofErr w:type="gramStart"/>
      <w:r w:rsidRPr="00AC2E4C">
        <w:rPr>
          <w:sz w:val="28"/>
          <w:szCs w:val="28"/>
        </w:rPr>
        <w:t>контроль за</w:t>
      </w:r>
      <w:proofErr w:type="gramEnd"/>
      <w:r w:rsidRPr="00AC2E4C">
        <w:rPr>
          <w:sz w:val="28"/>
          <w:szCs w:val="28"/>
        </w:rPr>
        <w:t xml:space="preserve"> их деятельностью;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0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оказывает членам комиссии методическую помощь по сбору, анализу и обобщению изучаемых в ходе проверки документов;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0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направляет в установленном порядке запросы о предоставлении необходимых документов, материалов и информации с целью установления фактов и обстоятельств, являющихся предметом проверки;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00"/>
        <w:jc w:val="both"/>
        <w:rPr>
          <w:sz w:val="28"/>
          <w:szCs w:val="28"/>
        </w:rPr>
      </w:pPr>
      <w:proofErr w:type="gramStart"/>
      <w:r w:rsidRPr="00AC2E4C">
        <w:rPr>
          <w:sz w:val="28"/>
          <w:szCs w:val="28"/>
        </w:rPr>
        <w:t>пользуется правами и исполняет</w:t>
      </w:r>
      <w:proofErr w:type="gramEnd"/>
      <w:r w:rsidRPr="00AC2E4C">
        <w:rPr>
          <w:sz w:val="28"/>
          <w:szCs w:val="28"/>
        </w:rPr>
        <w:t xml:space="preserve"> обязанности члена комиссии, предусмотренные пунктами 3.7 и 3.8 настоящей Инструкции.</w:t>
      </w:r>
    </w:p>
    <w:p w:rsidR="003F464A" w:rsidRPr="00AC2E4C" w:rsidRDefault="00AA0C88" w:rsidP="00DF052F">
      <w:pPr>
        <w:pStyle w:val="41"/>
        <w:numPr>
          <w:ilvl w:val="0"/>
          <w:numId w:val="16"/>
        </w:numPr>
        <w:shd w:val="clear" w:color="auto" w:fill="auto"/>
        <w:tabs>
          <w:tab w:val="left" w:pos="1278"/>
        </w:tabs>
        <w:spacing w:before="0" w:after="0" w:line="322" w:lineRule="exact"/>
        <w:ind w:left="20" w:right="20" w:firstLine="70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До начала проверки председатель комиссии знакомит служащего с приказом о проведении в отношении него проверки.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0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При невозможности ознакомления служащего с распоряжением (отказ от ознакомления, временная нетрудоспособность, командировка, отпуск) составляется акт (приложение 1 к настоящей Инструкции), а копия распоряжения направляется по месту постоянной (временной) регистрации служащего заказным письмом с уведомлением о вручении.</w:t>
      </w:r>
    </w:p>
    <w:p w:rsidR="003F464A" w:rsidRPr="00AC2E4C" w:rsidRDefault="00AA0C88" w:rsidP="00DF052F">
      <w:pPr>
        <w:pStyle w:val="41"/>
        <w:numPr>
          <w:ilvl w:val="0"/>
          <w:numId w:val="16"/>
        </w:numPr>
        <w:shd w:val="clear" w:color="auto" w:fill="auto"/>
        <w:tabs>
          <w:tab w:val="left" w:pos="1237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Член комиссии в соответствии с поставленными перед ним задачами, с целью выяснения фактических обстоятельств имеет право: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предлагать служащим и иным лицам (за исключением служащего, в отношении которого проводится служебная проверка), которым могут быть известны какие-либо сведения об обстоятельствах, подлежащих установлению в ходе проверки, давать письменные объяснения на имя должностного лица, принявшего решение о проведении проверки;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в установленном порядке знакомиться с документами, имеющими отношение к предмету проверки, приобщать их (или их копии), в случае необходимости, к материалам проверки;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получать консультации специалистов по вопросам, требующим специальных знаний;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 xml:space="preserve">при необходимости выезжать в установленном порядке и с разрешения </w:t>
      </w:r>
      <w:r w:rsidRPr="00AC2E4C">
        <w:rPr>
          <w:sz w:val="28"/>
          <w:szCs w:val="28"/>
        </w:rPr>
        <w:lastRenderedPageBreak/>
        <w:t>председателя комиссии на место совершения проступка.</w:t>
      </w:r>
    </w:p>
    <w:p w:rsidR="003F464A" w:rsidRPr="00AC2E4C" w:rsidRDefault="00AA0C88" w:rsidP="00DF052F">
      <w:pPr>
        <w:pStyle w:val="41"/>
        <w:numPr>
          <w:ilvl w:val="0"/>
          <w:numId w:val="16"/>
        </w:numPr>
        <w:shd w:val="clear" w:color="auto" w:fill="auto"/>
        <w:tabs>
          <w:tab w:val="left" w:pos="1237"/>
        </w:tabs>
        <w:spacing w:before="0" w:after="0" w:line="322" w:lineRule="exact"/>
        <w:ind w:lef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Член комиссии обязан: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ознакомиться с настоящей Инструкцией под роспись в листе ознакомления, который прилагается к материалам проверки;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соблюдать права и свободы служащего и иных лиц, привлекаемых к проведению проверки;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в случае обнаружения признаков преступления, административного правонарушения или нарушения служебной дисциплины немедленно докладывать об этом председателю комиссии и должностному лицу, принявшему решение о проведении проверки;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обеспечивать сохранность материалов проверки, не разглашать сведения о ее ходе и результатах.</w:t>
      </w:r>
    </w:p>
    <w:p w:rsidR="003F464A" w:rsidRPr="00AC2E4C" w:rsidRDefault="00AA0C88" w:rsidP="00DF052F">
      <w:pPr>
        <w:pStyle w:val="41"/>
        <w:numPr>
          <w:ilvl w:val="0"/>
          <w:numId w:val="16"/>
        </w:numPr>
        <w:shd w:val="clear" w:color="auto" w:fill="auto"/>
        <w:tabs>
          <w:tab w:val="left" w:pos="1237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Служащий, в отношении которого проводится служебная проверка, имеет право: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ознакомиться с распоряжением о проведении проверки;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давать устные и письменные объяснения (письменные объяснения пишутся собственноручно на имя должностного лица, принявшего решение о проведении проверки, либо председателя комиссии (приложение 2 к настоящей Инструкции);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представлять заявления, ходатайства и иные документы, которые приобщаются к материалам проверки;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обжаловать решения и действия (бездействие) служащих, проводящих проверку, руководителю органа местного самоуправления;</w:t>
      </w:r>
    </w:p>
    <w:p w:rsidR="003F464A" w:rsidRPr="00AC2E4C" w:rsidRDefault="00AA0C88" w:rsidP="00DF052F">
      <w:pPr>
        <w:pStyle w:val="41"/>
        <w:shd w:val="clear" w:color="auto" w:fill="auto"/>
        <w:spacing w:before="0" w:after="43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ознакомиться по окончании проверки с заключением и другими материалами проверки, если это не противоречит требованиям неразглашения сведений, составляющих государственную и иную охраняемую федеральным законом тайну.</w:t>
      </w:r>
    </w:p>
    <w:p w:rsidR="003F464A" w:rsidRPr="00AC2E4C" w:rsidRDefault="00AA0C88" w:rsidP="00DF052F">
      <w:pPr>
        <w:pStyle w:val="41"/>
        <w:numPr>
          <w:ilvl w:val="0"/>
          <w:numId w:val="14"/>
        </w:numPr>
        <w:shd w:val="clear" w:color="auto" w:fill="auto"/>
        <w:tabs>
          <w:tab w:val="left" w:pos="3332"/>
        </w:tabs>
        <w:spacing w:before="0" w:after="0" w:line="643" w:lineRule="exact"/>
        <w:ind w:left="290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Проведение служебной проверки</w:t>
      </w:r>
    </w:p>
    <w:p w:rsidR="003F464A" w:rsidRPr="00AC2E4C" w:rsidRDefault="00AA0C88" w:rsidP="00DF052F">
      <w:pPr>
        <w:pStyle w:val="41"/>
        <w:numPr>
          <w:ilvl w:val="0"/>
          <w:numId w:val="17"/>
        </w:numPr>
        <w:shd w:val="clear" w:color="auto" w:fill="auto"/>
        <w:tabs>
          <w:tab w:val="left" w:pos="1237"/>
        </w:tabs>
        <w:spacing w:before="0" w:after="0" w:line="643" w:lineRule="exact"/>
        <w:ind w:lef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Председатель и члены комиссии: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изучают нормативные правовые акты Российской Федерации, Республики Татарстан, муниципальные нормативные правовые акты по вопросам, относящимся к предмету проверки;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составляют перечень вопросов служащему;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 xml:space="preserve">собирают, </w:t>
      </w:r>
      <w:proofErr w:type="gramStart"/>
      <w:r w:rsidRPr="00AC2E4C">
        <w:rPr>
          <w:sz w:val="28"/>
          <w:szCs w:val="28"/>
        </w:rPr>
        <w:t>анализируют и обобщают</w:t>
      </w:r>
      <w:proofErr w:type="gramEnd"/>
      <w:r w:rsidRPr="00AC2E4C">
        <w:rPr>
          <w:sz w:val="28"/>
          <w:szCs w:val="28"/>
        </w:rPr>
        <w:t xml:space="preserve"> информацию, необходимую для подготовки заключения.</w:t>
      </w:r>
    </w:p>
    <w:p w:rsidR="003F464A" w:rsidRPr="00AC2E4C" w:rsidRDefault="00AA0C88" w:rsidP="00DF052F">
      <w:pPr>
        <w:pStyle w:val="41"/>
        <w:numPr>
          <w:ilvl w:val="0"/>
          <w:numId w:val="17"/>
        </w:numPr>
        <w:shd w:val="clear" w:color="auto" w:fill="auto"/>
        <w:tabs>
          <w:tab w:val="left" w:pos="1303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Председатель комиссии (в его отсутствие - заместитель председателя) (далее - председатель комиссии) разрабатывает план проведения проверки, который утверждается руководителем органа местного самоуправления.</w:t>
      </w:r>
    </w:p>
    <w:p w:rsidR="003F464A" w:rsidRPr="00AC2E4C" w:rsidRDefault="00AA0C88" w:rsidP="00DF052F">
      <w:pPr>
        <w:pStyle w:val="41"/>
        <w:numPr>
          <w:ilvl w:val="0"/>
          <w:numId w:val="17"/>
        </w:numPr>
        <w:shd w:val="clear" w:color="auto" w:fill="auto"/>
        <w:tabs>
          <w:tab w:val="left" w:pos="1303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Служащий, в отношении которого (по письменному заявлению которого) проводится служебная проверка, представляет в течение 2 рабочих дней письменное объяснение.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В случае отказа служащего от письменного объяснения составляется акт (приложение 1 к настоящей Инструкции).</w:t>
      </w:r>
    </w:p>
    <w:p w:rsidR="003F464A" w:rsidRPr="00AC2E4C" w:rsidRDefault="00AA0C88" w:rsidP="00DF052F">
      <w:pPr>
        <w:pStyle w:val="41"/>
        <w:numPr>
          <w:ilvl w:val="0"/>
          <w:numId w:val="17"/>
        </w:numPr>
        <w:shd w:val="clear" w:color="auto" w:fill="auto"/>
        <w:tabs>
          <w:tab w:val="left" w:pos="1303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proofErr w:type="gramStart"/>
      <w:r w:rsidRPr="00AC2E4C">
        <w:rPr>
          <w:sz w:val="28"/>
          <w:szCs w:val="28"/>
        </w:rPr>
        <w:t xml:space="preserve">По решению председателя комиссии с предварительного письменного согласия служащего, в отношении которого (по письменному заявлению </w:t>
      </w:r>
      <w:r w:rsidRPr="00AC2E4C">
        <w:rPr>
          <w:sz w:val="28"/>
          <w:szCs w:val="28"/>
        </w:rPr>
        <w:lastRenderedPageBreak/>
        <w:t>которого) проводится служебная проверка (иного лица, от которого получают объяснения), может применяться аудио- или видеозапись.</w:t>
      </w:r>
      <w:proofErr w:type="gramEnd"/>
      <w:r w:rsidRPr="00AC2E4C">
        <w:rPr>
          <w:sz w:val="28"/>
          <w:szCs w:val="28"/>
        </w:rPr>
        <w:t xml:space="preserve"> В этом случае в объяснении должна быть сделана отметка о проведен</w:t>
      </w:r>
      <w:proofErr w:type="gramStart"/>
      <w:r w:rsidRPr="00AC2E4C">
        <w:rPr>
          <w:sz w:val="28"/>
          <w:szCs w:val="28"/>
        </w:rPr>
        <w:t>ии ау</w:t>
      </w:r>
      <w:proofErr w:type="gramEnd"/>
      <w:r w:rsidRPr="00AC2E4C">
        <w:rPr>
          <w:sz w:val="28"/>
          <w:szCs w:val="28"/>
        </w:rPr>
        <w:t xml:space="preserve">дио- или видеозаписи с указанием наименования и серийного номера </w:t>
      </w:r>
      <w:proofErr w:type="spellStart"/>
      <w:r w:rsidRPr="00AC2E4C">
        <w:rPr>
          <w:sz w:val="28"/>
          <w:szCs w:val="28"/>
        </w:rPr>
        <w:t>звуко</w:t>
      </w:r>
      <w:proofErr w:type="spellEnd"/>
      <w:r w:rsidRPr="00AC2E4C">
        <w:rPr>
          <w:sz w:val="28"/>
          <w:szCs w:val="28"/>
        </w:rPr>
        <w:t>- или видеозаписывающего устройства и носителя, на который эта запись осуществлялась. О применен</w:t>
      </w:r>
      <w:proofErr w:type="gramStart"/>
      <w:r w:rsidRPr="00AC2E4C">
        <w:rPr>
          <w:sz w:val="28"/>
          <w:szCs w:val="28"/>
        </w:rPr>
        <w:t>ии ау</w:t>
      </w:r>
      <w:proofErr w:type="gramEnd"/>
      <w:r w:rsidRPr="00AC2E4C">
        <w:rPr>
          <w:sz w:val="28"/>
          <w:szCs w:val="28"/>
        </w:rPr>
        <w:t>дио- или видеозаписи председатель комиссии информирует служащего.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Носители записи приобщаются к материалам проверки.</w:t>
      </w:r>
    </w:p>
    <w:p w:rsidR="003F464A" w:rsidRPr="00AC2E4C" w:rsidRDefault="00AA0C88" w:rsidP="00DF052F">
      <w:pPr>
        <w:pStyle w:val="41"/>
        <w:numPr>
          <w:ilvl w:val="0"/>
          <w:numId w:val="17"/>
        </w:numPr>
        <w:shd w:val="clear" w:color="auto" w:fill="auto"/>
        <w:tabs>
          <w:tab w:val="left" w:pos="1303"/>
        </w:tabs>
        <w:spacing w:before="0" w:after="341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Согласно части 7 статьи 59 Федерального закона «О государственной гражданской службе Российской Федерации» служащий может быть временно отстранен от замещаемой должности на период проведения проверки с сохранением на этот период денежного содержания по замещаемой должности. Временное отстранение служащего от замещаемой должности оформляется распоряжением руководителя органа местного самоуправления.</w:t>
      </w:r>
    </w:p>
    <w:p w:rsidR="003F464A" w:rsidRPr="00AC2E4C" w:rsidRDefault="00AA0C88" w:rsidP="00DF052F">
      <w:pPr>
        <w:pStyle w:val="41"/>
        <w:numPr>
          <w:ilvl w:val="0"/>
          <w:numId w:val="14"/>
        </w:numPr>
        <w:shd w:val="clear" w:color="auto" w:fill="auto"/>
        <w:tabs>
          <w:tab w:val="left" w:pos="3181"/>
        </w:tabs>
        <w:spacing w:before="0" w:after="306" w:line="270" w:lineRule="exact"/>
        <w:ind w:left="284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Оформление результатов проверки</w:t>
      </w:r>
    </w:p>
    <w:p w:rsidR="003F464A" w:rsidRPr="00AC2E4C" w:rsidRDefault="00AA0C88" w:rsidP="00DF052F">
      <w:pPr>
        <w:pStyle w:val="41"/>
        <w:numPr>
          <w:ilvl w:val="0"/>
          <w:numId w:val="18"/>
        </w:numPr>
        <w:shd w:val="clear" w:color="auto" w:fill="auto"/>
        <w:tabs>
          <w:tab w:val="left" w:pos="1303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Результаты проверки оформляются заключением, подготовку которого обеспечивает председатель комиссии. Заключение представляется на утверждение должностному лицу, принявшему решение о проведении проверки.</w:t>
      </w:r>
    </w:p>
    <w:p w:rsidR="003F464A" w:rsidRPr="00AC2E4C" w:rsidRDefault="00AA0C88" w:rsidP="00DF052F">
      <w:pPr>
        <w:pStyle w:val="41"/>
        <w:numPr>
          <w:ilvl w:val="0"/>
          <w:numId w:val="18"/>
        </w:numPr>
        <w:shd w:val="clear" w:color="auto" w:fill="auto"/>
        <w:tabs>
          <w:tab w:val="left" w:pos="1303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proofErr w:type="gramStart"/>
      <w:r w:rsidRPr="00AC2E4C">
        <w:rPr>
          <w:sz w:val="28"/>
          <w:szCs w:val="28"/>
        </w:rPr>
        <w:t>Заключение составляется на основании имеющихся в материалах проверки данных и состоит из трех частей - вводной, описательной и резолютивной.</w:t>
      </w:r>
      <w:proofErr w:type="gramEnd"/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Вводная часть содержит: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основания проведения проверки;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состав комиссии по проведению проверки;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фамилию, имя и отчество, должность, стаж муниципальной службы служащего и время его службы в органе местного самоуправления, в том числе в замещаемой должности.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В описательной части указываются факты и обстоятельства, перечисленные в пункте 1.3 настоящей Инструкции.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Резолютивная часть содержит: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вывод о виновности (невиновности) служащего либо информацию, подтверждающую (опровергающую) сведения, содержавшиеся в его письменном заявлении;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предложения о привлечении служащего к дисциплинарной ответственности; предложения о мерах по устранению причин и условий, способствовавших совершению проступка;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рекомендации предупредительно-профилактического характера.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Заключение подписывается председателем комиссии и членами комиссии, которые несут ответственность за объективность представляемой информации, обоснованность выводов и предложений по результатам проверки.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Член комиссии, несогласный с решением комиссии, вправе в письменном виде изложить свое мнение, которое подлежит обязательному приобщению к заключению.</w:t>
      </w:r>
    </w:p>
    <w:p w:rsidR="003F464A" w:rsidRPr="00AC2E4C" w:rsidRDefault="00AA0C88" w:rsidP="00DF052F">
      <w:pPr>
        <w:pStyle w:val="41"/>
        <w:numPr>
          <w:ilvl w:val="0"/>
          <w:numId w:val="18"/>
        </w:numPr>
        <w:shd w:val="clear" w:color="auto" w:fill="auto"/>
        <w:tabs>
          <w:tab w:val="left" w:pos="1280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 xml:space="preserve">Председатель комиссии (член комиссии по поручению председателя комиссии) не позднее 5 дней со дня утверждения заключения знакомит служащего, в отношении которого (по письменному заявлению которого) проводилась служебная проверка, с заключением и другими материалами </w:t>
      </w:r>
      <w:r w:rsidRPr="00AC2E4C">
        <w:rPr>
          <w:sz w:val="28"/>
          <w:szCs w:val="28"/>
        </w:rPr>
        <w:lastRenderedPageBreak/>
        <w:t>проверки в части, его касающейся.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Время нахождения служащего, в отношении которого (по письменному заявлению которого) проводилась служебная проверка, в отпуске, командировке, а также периоды его временной нетрудоспособности в указанный срок не включаются.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Ознакомление производится с соблюдением требований пункта 3 части 8 статьи 59 Федерального закона от 27 июля 2004 года № 79-ФЗ «О государственной гражданской службе Российской Федерации». Факт ознакомления подтверждается подписью служащего на заключении с проставлением даты ознакомления.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В случае отказа муниципального служащего, в отношении которого (по письменному заявлению которого) проводилась служебная проверка, от ознакомления с заключением, либо от подписи в заключени</w:t>
      </w:r>
      <w:proofErr w:type="gramStart"/>
      <w:r w:rsidRPr="00AC2E4C">
        <w:rPr>
          <w:sz w:val="28"/>
          <w:szCs w:val="28"/>
        </w:rPr>
        <w:t>и</w:t>
      </w:r>
      <w:proofErr w:type="gramEnd"/>
      <w:r w:rsidRPr="00AC2E4C">
        <w:rPr>
          <w:sz w:val="28"/>
          <w:szCs w:val="28"/>
        </w:rPr>
        <w:t xml:space="preserve"> (проставления даты ознакомления) лицо, осуществляющее ознакомление, составляет акт (приложение 1 к настоящей Инструкции) и приобщает его к материалам служебной проверки.</w:t>
      </w:r>
    </w:p>
    <w:p w:rsidR="003F464A" w:rsidRPr="00AC2E4C" w:rsidRDefault="00AA0C88" w:rsidP="00DF052F">
      <w:pPr>
        <w:pStyle w:val="41"/>
        <w:numPr>
          <w:ilvl w:val="0"/>
          <w:numId w:val="18"/>
        </w:numPr>
        <w:shd w:val="clear" w:color="auto" w:fill="auto"/>
        <w:tabs>
          <w:tab w:val="left" w:pos="1280"/>
        </w:tabs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Материалы проверки формируются в номенклатурное дело, к которому в обязательном порядке приобщаются:</w:t>
      </w:r>
    </w:p>
    <w:p w:rsidR="003F464A" w:rsidRPr="00AC2E4C" w:rsidRDefault="00AA0C88" w:rsidP="00DF052F">
      <w:pPr>
        <w:pStyle w:val="41"/>
        <w:shd w:val="clear" w:color="auto" w:fill="auto"/>
        <w:spacing w:before="0" w:after="0" w:line="322" w:lineRule="exact"/>
        <w:ind w:left="20" w:right="20" w:firstLine="7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документы (или их копии), содержащие сведения, послужившие основанием для принятия решения о проведении проверки;</w:t>
      </w:r>
    </w:p>
    <w:p w:rsidR="003F464A" w:rsidRPr="00AC2E4C" w:rsidRDefault="00AA0C88" w:rsidP="004C05F5">
      <w:pPr>
        <w:pStyle w:val="41"/>
        <w:shd w:val="clear" w:color="auto" w:fill="auto"/>
        <w:spacing w:before="0" w:after="0" w:line="322" w:lineRule="exact"/>
        <w:ind w:left="20" w:right="20" w:firstLine="547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копия распоряжения руководителя органа местного сам</w:t>
      </w:r>
      <w:r w:rsidR="0087040D">
        <w:rPr>
          <w:sz w:val="28"/>
          <w:szCs w:val="28"/>
        </w:rPr>
        <w:t>о</w:t>
      </w:r>
      <w:r w:rsidRPr="00AC2E4C">
        <w:rPr>
          <w:sz w:val="28"/>
          <w:szCs w:val="28"/>
        </w:rPr>
        <w:t>управления о проведении проверки;</w:t>
      </w:r>
    </w:p>
    <w:p w:rsidR="003F464A" w:rsidRPr="00AC2E4C" w:rsidRDefault="00AA0C88" w:rsidP="004C05F5">
      <w:pPr>
        <w:pStyle w:val="41"/>
        <w:shd w:val="clear" w:color="auto" w:fill="auto"/>
        <w:spacing w:before="0" w:after="0" w:line="322" w:lineRule="exact"/>
        <w:ind w:left="20" w:right="20" w:firstLine="547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письменное заявление служащего (если оно явилось основанием проведения проверки);</w:t>
      </w:r>
    </w:p>
    <w:p w:rsidR="003F464A" w:rsidRPr="00AC2E4C" w:rsidRDefault="00AA0C88" w:rsidP="004C05F5">
      <w:pPr>
        <w:pStyle w:val="41"/>
        <w:shd w:val="clear" w:color="auto" w:fill="auto"/>
        <w:spacing w:before="0" w:after="0" w:line="322" w:lineRule="exact"/>
        <w:ind w:left="20" w:firstLine="547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письменные объяснения служащего и иных лиц;</w:t>
      </w:r>
    </w:p>
    <w:p w:rsidR="003F464A" w:rsidRPr="00AC2E4C" w:rsidRDefault="00AA0C88" w:rsidP="004C05F5">
      <w:pPr>
        <w:pStyle w:val="41"/>
        <w:shd w:val="clear" w:color="auto" w:fill="auto"/>
        <w:spacing w:before="0" w:after="0" w:line="322" w:lineRule="exact"/>
        <w:ind w:left="20" w:right="20" w:firstLine="547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акт об отказе служащего давать письменные объяснения (при наличии); иные документы и материалы, имеющие отношение к проведенной проверке; копия должностного регламента и служебная характеристика служащего; документы, материалы, справки, объяснения, заключения специалистов, экспертов, полученные в ходе проверки;</w:t>
      </w:r>
    </w:p>
    <w:p w:rsidR="003F464A" w:rsidRPr="00AC2E4C" w:rsidRDefault="00AA0C88" w:rsidP="004C05F5">
      <w:pPr>
        <w:pStyle w:val="41"/>
        <w:shd w:val="clear" w:color="auto" w:fill="auto"/>
        <w:spacing w:before="0" w:after="0" w:line="322" w:lineRule="exact"/>
        <w:ind w:firstLine="547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копия письменного заключения по результатам проверки;</w:t>
      </w:r>
    </w:p>
    <w:p w:rsidR="003F464A" w:rsidRPr="00AC2E4C" w:rsidRDefault="00AA0C88" w:rsidP="004C05F5">
      <w:pPr>
        <w:pStyle w:val="41"/>
        <w:shd w:val="clear" w:color="auto" w:fill="auto"/>
        <w:spacing w:before="0" w:after="0" w:line="322" w:lineRule="exact"/>
        <w:ind w:right="20" w:firstLine="547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копия распоряжения руководителя органа местного самоуправления о применении дисциплинарного взыскания (в случае его применения).</w:t>
      </w:r>
    </w:p>
    <w:p w:rsidR="003F464A" w:rsidRPr="00AC2E4C" w:rsidRDefault="00AA0C88" w:rsidP="004C05F5">
      <w:pPr>
        <w:pStyle w:val="41"/>
        <w:shd w:val="clear" w:color="auto" w:fill="auto"/>
        <w:spacing w:before="0" w:after="0" w:line="322" w:lineRule="exact"/>
        <w:ind w:right="20" w:firstLine="547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Сформированные в номенклатурное дело документы проверки хранятся в подразделении кадровой службы органа местного самоуправления.</w:t>
      </w:r>
    </w:p>
    <w:p w:rsidR="003F464A" w:rsidRPr="00AC2E4C" w:rsidRDefault="00AA0C88" w:rsidP="004C05F5">
      <w:pPr>
        <w:pStyle w:val="41"/>
        <w:numPr>
          <w:ilvl w:val="0"/>
          <w:numId w:val="18"/>
        </w:numPr>
        <w:shd w:val="clear" w:color="auto" w:fill="auto"/>
        <w:tabs>
          <w:tab w:val="left" w:pos="1262"/>
        </w:tabs>
        <w:spacing w:before="0" w:after="0" w:line="322" w:lineRule="exact"/>
        <w:ind w:right="20" w:firstLine="547"/>
        <w:jc w:val="both"/>
        <w:rPr>
          <w:sz w:val="28"/>
          <w:szCs w:val="28"/>
        </w:rPr>
        <w:sectPr w:rsidR="003F464A" w:rsidRPr="00AC2E4C" w:rsidSect="00EB116C">
          <w:headerReference w:type="default" r:id="rId8"/>
          <w:type w:val="continuous"/>
          <w:pgSz w:w="11907" w:h="16839" w:code="9"/>
          <w:pgMar w:top="794" w:right="962" w:bottom="568" w:left="680" w:header="0" w:footer="6" w:gutter="454"/>
          <w:cols w:space="720"/>
          <w:noEndnote/>
          <w:docGrid w:linePitch="360"/>
        </w:sectPr>
      </w:pPr>
      <w:r w:rsidRPr="00AC2E4C">
        <w:rPr>
          <w:sz w:val="28"/>
          <w:szCs w:val="28"/>
        </w:rPr>
        <w:t>Копии распоряжений руководителя органа местного самоуправления о проведении проверки, временном отстранении служащего от замещаемой должности, а также заключение приоб</w:t>
      </w:r>
      <w:r w:rsidR="00EB116C">
        <w:rPr>
          <w:sz w:val="28"/>
          <w:szCs w:val="28"/>
        </w:rPr>
        <w:t>щаются к личному делу служащего.</w:t>
      </w:r>
    </w:p>
    <w:p w:rsidR="0087040D" w:rsidRDefault="00AA0C88" w:rsidP="00EB116C">
      <w:pPr>
        <w:pStyle w:val="41"/>
        <w:shd w:val="clear" w:color="auto" w:fill="auto"/>
        <w:tabs>
          <w:tab w:val="left" w:pos="2977"/>
          <w:tab w:val="left" w:pos="9923"/>
        </w:tabs>
        <w:spacing w:before="0" w:after="0" w:line="240" w:lineRule="auto"/>
        <w:ind w:left="6237" w:right="1043"/>
        <w:jc w:val="left"/>
        <w:rPr>
          <w:sz w:val="28"/>
          <w:szCs w:val="28"/>
        </w:rPr>
      </w:pPr>
      <w:r w:rsidRPr="00AC2E4C">
        <w:rPr>
          <w:sz w:val="28"/>
          <w:szCs w:val="28"/>
        </w:rPr>
        <w:lastRenderedPageBreak/>
        <w:t xml:space="preserve">Приложение 1 </w:t>
      </w:r>
    </w:p>
    <w:p w:rsidR="003F464A" w:rsidRPr="00AC2E4C" w:rsidRDefault="00AA0C88" w:rsidP="00EB116C">
      <w:pPr>
        <w:pStyle w:val="41"/>
        <w:shd w:val="clear" w:color="auto" w:fill="auto"/>
        <w:tabs>
          <w:tab w:val="left" w:pos="2977"/>
        </w:tabs>
        <w:spacing w:before="0" w:after="0" w:line="240" w:lineRule="auto"/>
        <w:ind w:left="6237" w:right="1043"/>
        <w:jc w:val="left"/>
        <w:rPr>
          <w:sz w:val="28"/>
          <w:szCs w:val="28"/>
        </w:rPr>
      </w:pPr>
      <w:r w:rsidRPr="00AC2E4C">
        <w:rPr>
          <w:sz w:val="28"/>
          <w:szCs w:val="28"/>
        </w:rPr>
        <w:t>к Инструкции</w:t>
      </w:r>
      <w:r w:rsidR="0087040D">
        <w:rPr>
          <w:sz w:val="28"/>
          <w:szCs w:val="28"/>
        </w:rPr>
        <w:t xml:space="preserve">  </w:t>
      </w:r>
      <w:r w:rsidRPr="00AC2E4C">
        <w:rPr>
          <w:sz w:val="28"/>
          <w:szCs w:val="28"/>
        </w:rPr>
        <w:t xml:space="preserve">об организации служебных проверок </w:t>
      </w:r>
      <w:proofErr w:type="gramStart"/>
      <w:r w:rsidRPr="00AC2E4C">
        <w:rPr>
          <w:sz w:val="28"/>
          <w:szCs w:val="28"/>
        </w:rPr>
        <w:t>в</w:t>
      </w:r>
      <w:proofErr w:type="gramEnd"/>
      <w:r w:rsidRPr="00AC2E4C">
        <w:rPr>
          <w:sz w:val="28"/>
          <w:szCs w:val="28"/>
        </w:rPr>
        <w:tab/>
      </w:r>
    </w:p>
    <w:p w:rsidR="003F464A" w:rsidRDefault="0087040D" w:rsidP="00EB116C">
      <w:pPr>
        <w:pStyle w:val="41"/>
        <w:shd w:val="clear" w:color="auto" w:fill="auto"/>
        <w:spacing w:before="0" w:after="0" w:line="240" w:lineRule="auto"/>
        <w:ind w:left="6237" w:right="1043"/>
        <w:jc w:val="left"/>
        <w:rPr>
          <w:sz w:val="28"/>
          <w:szCs w:val="28"/>
        </w:rPr>
      </w:pPr>
      <w:r w:rsidRPr="00DF052F">
        <w:rPr>
          <w:sz w:val="28"/>
          <w:szCs w:val="28"/>
        </w:rPr>
        <w:t xml:space="preserve">Исполнительном </w:t>
      </w:r>
      <w:proofErr w:type="gramStart"/>
      <w:r w:rsidRPr="00DF052F">
        <w:rPr>
          <w:sz w:val="28"/>
          <w:szCs w:val="28"/>
        </w:rPr>
        <w:t>комитете</w:t>
      </w:r>
      <w:proofErr w:type="gramEnd"/>
      <w:r w:rsidRPr="00DF052F">
        <w:rPr>
          <w:sz w:val="28"/>
          <w:szCs w:val="28"/>
        </w:rPr>
        <w:t xml:space="preserve"> Тетюшского муниципального района</w:t>
      </w:r>
      <w:r w:rsidRPr="00AC2E4C">
        <w:rPr>
          <w:sz w:val="28"/>
          <w:szCs w:val="28"/>
        </w:rPr>
        <w:t xml:space="preserve"> </w:t>
      </w:r>
    </w:p>
    <w:p w:rsidR="0087040D" w:rsidRDefault="0087040D" w:rsidP="00EB116C">
      <w:pPr>
        <w:pStyle w:val="101"/>
        <w:shd w:val="clear" w:color="auto" w:fill="auto"/>
        <w:spacing w:before="0" w:after="341" w:line="322" w:lineRule="exact"/>
        <w:ind w:right="1043"/>
        <w:jc w:val="left"/>
        <w:rPr>
          <w:sz w:val="28"/>
          <w:szCs w:val="28"/>
        </w:rPr>
      </w:pPr>
    </w:p>
    <w:p w:rsidR="007B124C" w:rsidRDefault="007B124C">
      <w:pPr>
        <w:pStyle w:val="101"/>
        <w:shd w:val="clear" w:color="auto" w:fill="auto"/>
        <w:spacing w:before="0" w:after="341" w:line="322" w:lineRule="exact"/>
        <w:ind w:left="5540" w:right="340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3F464A" w:rsidRPr="00AC2E4C" w:rsidRDefault="00AA0C88">
      <w:pPr>
        <w:pStyle w:val="101"/>
        <w:shd w:val="clear" w:color="auto" w:fill="auto"/>
        <w:spacing w:before="0" w:after="341" w:line="322" w:lineRule="exact"/>
        <w:ind w:left="5540" w:right="340"/>
        <w:jc w:val="left"/>
        <w:rPr>
          <w:sz w:val="28"/>
          <w:szCs w:val="28"/>
        </w:rPr>
      </w:pPr>
      <w:r w:rsidRPr="00AC2E4C">
        <w:rPr>
          <w:sz w:val="28"/>
          <w:szCs w:val="28"/>
        </w:rPr>
        <w:t>(должность, фамилия и инициалы должностного лица, принявшего решение о проведении служебной проверки)</w:t>
      </w:r>
    </w:p>
    <w:p w:rsidR="003F464A" w:rsidRPr="00AC2E4C" w:rsidRDefault="00AA0C88">
      <w:pPr>
        <w:pStyle w:val="41"/>
        <w:shd w:val="clear" w:color="auto" w:fill="auto"/>
        <w:spacing w:before="0" w:after="176" w:line="270" w:lineRule="exact"/>
        <w:ind w:left="5180"/>
        <w:jc w:val="left"/>
        <w:rPr>
          <w:sz w:val="28"/>
          <w:szCs w:val="28"/>
        </w:rPr>
      </w:pPr>
      <w:r w:rsidRPr="00AC2E4C">
        <w:rPr>
          <w:sz w:val="28"/>
          <w:szCs w:val="28"/>
        </w:rPr>
        <w:t>АКТ</w:t>
      </w:r>
    </w:p>
    <w:p w:rsidR="003F464A" w:rsidRDefault="00AA0C88" w:rsidP="007B124C">
      <w:pPr>
        <w:pStyle w:val="41"/>
        <w:shd w:val="clear" w:color="auto" w:fill="auto"/>
        <w:spacing w:before="0" w:after="0" w:line="240" w:lineRule="auto"/>
        <w:ind w:left="20" w:right="1480" w:firstLine="720"/>
        <w:jc w:val="left"/>
        <w:rPr>
          <w:sz w:val="28"/>
          <w:szCs w:val="28"/>
        </w:rPr>
      </w:pPr>
      <w:r w:rsidRPr="00AC2E4C">
        <w:rPr>
          <w:sz w:val="28"/>
          <w:szCs w:val="28"/>
        </w:rPr>
        <w:t>Мы, нижеподписавшиеся, составили настоящий акт о том, что муниципальный служащий</w:t>
      </w:r>
    </w:p>
    <w:p w:rsidR="007B124C" w:rsidRPr="00AC2E4C" w:rsidRDefault="007B124C" w:rsidP="00EB116C">
      <w:pPr>
        <w:pStyle w:val="41"/>
        <w:shd w:val="clear" w:color="auto" w:fill="auto"/>
        <w:tabs>
          <w:tab w:val="left" w:pos="10206"/>
        </w:tabs>
        <w:spacing w:before="0" w:after="0" w:line="240" w:lineRule="auto"/>
        <w:ind w:left="20" w:hanging="20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</w:t>
      </w:r>
      <w:r w:rsidR="002C6DD5">
        <w:rPr>
          <w:sz w:val="28"/>
          <w:szCs w:val="28"/>
        </w:rPr>
        <w:t>_______________________</w:t>
      </w:r>
    </w:p>
    <w:p w:rsidR="003F464A" w:rsidRDefault="00AA0C88" w:rsidP="004C05F5">
      <w:pPr>
        <w:pStyle w:val="101"/>
        <w:shd w:val="clear" w:color="auto" w:fill="auto"/>
        <w:spacing w:before="0" w:after="0" w:line="240" w:lineRule="auto"/>
        <w:rPr>
          <w:sz w:val="16"/>
          <w:szCs w:val="16"/>
        </w:rPr>
      </w:pPr>
      <w:r w:rsidRPr="007B124C">
        <w:rPr>
          <w:sz w:val="16"/>
          <w:szCs w:val="16"/>
        </w:rPr>
        <w:t>(фамилия, имя, отчество)</w:t>
      </w:r>
    </w:p>
    <w:p w:rsidR="007B124C" w:rsidRDefault="007B124C" w:rsidP="007B124C">
      <w:pPr>
        <w:pStyle w:val="101"/>
        <w:shd w:val="clear" w:color="auto" w:fill="auto"/>
        <w:spacing w:before="0" w:after="0" w:line="240" w:lineRule="auto"/>
        <w:ind w:left="4500"/>
        <w:jc w:val="left"/>
        <w:rPr>
          <w:sz w:val="16"/>
          <w:szCs w:val="16"/>
        </w:rPr>
      </w:pPr>
    </w:p>
    <w:p w:rsidR="007B124C" w:rsidRPr="007B124C" w:rsidRDefault="007B124C" w:rsidP="00EB116C">
      <w:pPr>
        <w:pStyle w:val="101"/>
        <w:shd w:val="clear" w:color="auto" w:fill="auto"/>
        <w:spacing w:before="0" w:after="0" w:line="240" w:lineRule="auto"/>
        <w:jc w:val="left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</w:t>
      </w:r>
      <w:r w:rsidR="002C6DD5">
        <w:rPr>
          <w:sz w:val="16"/>
          <w:szCs w:val="16"/>
        </w:rPr>
        <w:t>___</w:t>
      </w:r>
    </w:p>
    <w:p w:rsidR="003F464A" w:rsidRDefault="00AA0C88" w:rsidP="004C05F5">
      <w:pPr>
        <w:pStyle w:val="101"/>
        <w:shd w:val="clear" w:color="auto" w:fill="auto"/>
        <w:spacing w:before="0" w:after="0" w:line="240" w:lineRule="auto"/>
        <w:rPr>
          <w:sz w:val="16"/>
          <w:szCs w:val="16"/>
        </w:rPr>
      </w:pPr>
      <w:r w:rsidRPr="007B124C">
        <w:rPr>
          <w:sz w:val="16"/>
          <w:szCs w:val="16"/>
        </w:rPr>
        <w:t>(замещаемая должность)</w:t>
      </w:r>
    </w:p>
    <w:p w:rsidR="007B124C" w:rsidRDefault="007B124C" w:rsidP="007B124C">
      <w:pPr>
        <w:pStyle w:val="101"/>
        <w:shd w:val="clear" w:color="auto" w:fill="auto"/>
        <w:spacing w:before="0" w:after="0" w:line="240" w:lineRule="auto"/>
        <w:ind w:left="4500"/>
        <w:jc w:val="left"/>
        <w:rPr>
          <w:sz w:val="16"/>
          <w:szCs w:val="16"/>
        </w:rPr>
      </w:pPr>
    </w:p>
    <w:p w:rsidR="007B124C" w:rsidRPr="007B124C" w:rsidRDefault="007B124C" w:rsidP="007B124C">
      <w:pPr>
        <w:pStyle w:val="101"/>
        <w:shd w:val="clear" w:color="auto" w:fill="auto"/>
        <w:spacing w:before="0"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</w:t>
      </w:r>
      <w:r w:rsidR="002C6DD5">
        <w:rPr>
          <w:sz w:val="16"/>
          <w:szCs w:val="16"/>
        </w:rPr>
        <w:t>___________________</w:t>
      </w:r>
    </w:p>
    <w:p w:rsidR="003F464A" w:rsidRPr="007B124C" w:rsidRDefault="00AA0C88" w:rsidP="004C05F5">
      <w:pPr>
        <w:pStyle w:val="101"/>
        <w:shd w:val="clear" w:color="auto" w:fill="auto"/>
        <w:spacing w:before="0" w:after="0" w:line="240" w:lineRule="auto"/>
        <w:rPr>
          <w:sz w:val="16"/>
          <w:szCs w:val="16"/>
        </w:rPr>
      </w:pPr>
      <w:r w:rsidRPr="007B124C">
        <w:rPr>
          <w:sz w:val="16"/>
          <w:szCs w:val="16"/>
        </w:rPr>
        <w:t>(отказался от объяснений, ознакомления с заключением, удостоверения своей подписью факта ознакомления</w:t>
      </w:r>
      <w:r w:rsidR="007B124C">
        <w:rPr>
          <w:sz w:val="16"/>
          <w:szCs w:val="16"/>
        </w:rPr>
        <w:t xml:space="preserve">  </w:t>
      </w:r>
      <w:r w:rsidRPr="007B124C">
        <w:rPr>
          <w:sz w:val="16"/>
          <w:szCs w:val="16"/>
        </w:rPr>
        <w:t>с заключением по результатам проведения служебной проверки)</w:t>
      </w:r>
    </w:p>
    <w:p w:rsidR="003F464A" w:rsidRPr="00AC2E4C" w:rsidRDefault="00430085" w:rsidP="007B124C">
      <w:pPr>
        <w:pStyle w:val="41"/>
        <w:shd w:val="clear" w:color="auto" w:fill="auto"/>
        <w:tabs>
          <w:tab w:val="left" w:leader="underscore" w:pos="10018"/>
        </w:tabs>
        <w:spacing w:before="0" w:after="0" w:line="240" w:lineRule="auto"/>
        <w:ind w:lef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мотивировав свой </w:t>
      </w:r>
      <w:r w:rsidR="00824CFA">
        <w:rPr>
          <w:sz w:val="28"/>
          <w:szCs w:val="28"/>
        </w:rPr>
        <w:t>отказ_____________________________________</w:t>
      </w:r>
      <w:r>
        <w:rPr>
          <w:sz w:val="28"/>
          <w:szCs w:val="28"/>
        </w:rPr>
        <w:t>_____________</w:t>
      </w:r>
    </w:p>
    <w:p w:rsidR="003F464A" w:rsidRDefault="00AA0C88" w:rsidP="004C05F5">
      <w:pPr>
        <w:pStyle w:val="101"/>
        <w:shd w:val="clear" w:color="auto" w:fill="auto"/>
        <w:spacing w:before="0" w:after="0" w:line="240" w:lineRule="auto"/>
        <w:rPr>
          <w:sz w:val="16"/>
          <w:szCs w:val="16"/>
        </w:rPr>
      </w:pPr>
      <w:r w:rsidRPr="007B124C">
        <w:rPr>
          <w:sz w:val="16"/>
          <w:szCs w:val="16"/>
        </w:rPr>
        <w:t>(указываются мотивы отказа либо делается запись об отсутствии таких мотивов)</w:t>
      </w:r>
    </w:p>
    <w:p w:rsidR="00824CFA" w:rsidRDefault="00824CFA" w:rsidP="007B124C">
      <w:pPr>
        <w:pStyle w:val="101"/>
        <w:shd w:val="clear" w:color="auto" w:fill="auto"/>
        <w:spacing w:before="0" w:after="0" w:line="240" w:lineRule="auto"/>
        <w:ind w:left="2880"/>
        <w:jc w:val="left"/>
        <w:rPr>
          <w:sz w:val="16"/>
          <w:szCs w:val="16"/>
        </w:rPr>
      </w:pPr>
    </w:p>
    <w:p w:rsidR="00824CFA" w:rsidRPr="007B124C" w:rsidRDefault="00824CFA" w:rsidP="00824CFA">
      <w:pPr>
        <w:pStyle w:val="101"/>
        <w:shd w:val="clear" w:color="auto" w:fill="auto"/>
        <w:spacing w:before="0" w:after="0" w:line="240" w:lineRule="auto"/>
        <w:jc w:val="left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___________________________________________________________________________________________________________________________</w:t>
      </w:r>
      <w:r w:rsidR="002C6DD5">
        <w:rPr>
          <w:sz w:val="16"/>
          <w:szCs w:val="16"/>
        </w:rPr>
        <w:t>___</w:t>
      </w:r>
    </w:p>
    <w:p w:rsidR="003F464A" w:rsidRPr="00824CFA" w:rsidRDefault="00AA0C88" w:rsidP="004C05F5">
      <w:pPr>
        <w:pStyle w:val="41"/>
        <w:shd w:val="clear" w:color="auto" w:fill="auto"/>
        <w:tabs>
          <w:tab w:val="left" w:pos="0"/>
        </w:tabs>
        <w:spacing w:before="0" w:after="412" w:line="270" w:lineRule="exact"/>
        <w:ind w:left="20"/>
        <w:rPr>
          <w:sz w:val="16"/>
          <w:szCs w:val="16"/>
        </w:rPr>
      </w:pPr>
      <w:proofErr w:type="gramStart"/>
      <w:r w:rsidRPr="00824CFA">
        <w:rPr>
          <w:sz w:val="16"/>
          <w:szCs w:val="16"/>
        </w:rPr>
        <w:t>(член комиссии, не получивший объяснения (проводивший ознакомление):</w:t>
      </w:r>
      <w:proofErr w:type="gramEnd"/>
    </w:p>
    <w:p w:rsidR="00824CFA" w:rsidRDefault="00824CFA">
      <w:pPr>
        <w:pStyle w:val="101"/>
        <w:shd w:val="clear" w:color="auto" w:fill="auto"/>
        <w:spacing w:before="0" w:after="0" w:line="180" w:lineRule="exact"/>
        <w:ind w:left="3760"/>
        <w:jc w:val="left"/>
        <w:rPr>
          <w:sz w:val="16"/>
          <w:szCs w:val="16"/>
        </w:rPr>
      </w:pPr>
    </w:p>
    <w:p w:rsidR="00824CFA" w:rsidRDefault="00824CFA">
      <w:pPr>
        <w:pStyle w:val="101"/>
        <w:shd w:val="clear" w:color="auto" w:fill="auto"/>
        <w:spacing w:before="0" w:after="0" w:line="180" w:lineRule="exact"/>
        <w:ind w:left="3760"/>
        <w:jc w:val="left"/>
        <w:rPr>
          <w:sz w:val="16"/>
          <w:szCs w:val="16"/>
        </w:rPr>
      </w:pPr>
    </w:p>
    <w:p w:rsidR="003F464A" w:rsidRPr="00AC2E4C" w:rsidRDefault="00AA0C88" w:rsidP="00824CFA">
      <w:pPr>
        <w:pStyle w:val="41"/>
        <w:shd w:val="clear" w:color="auto" w:fill="auto"/>
        <w:spacing w:before="0" w:after="0" w:line="240" w:lineRule="auto"/>
        <w:ind w:left="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Члены комиссии:</w:t>
      </w:r>
      <w:r w:rsidR="00824CFA">
        <w:rPr>
          <w:sz w:val="28"/>
          <w:szCs w:val="28"/>
        </w:rPr>
        <w:tab/>
      </w:r>
      <w:r w:rsidR="00824CFA">
        <w:rPr>
          <w:sz w:val="28"/>
          <w:szCs w:val="28"/>
        </w:rPr>
        <w:tab/>
      </w:r>
      <w:r w:rsidR="00824CFA">
        <w:rPr>
          <w:sz w:val="28"/>
          <w:szCs w:val="28"/>
        </w:rPr>
        <w:tab/>
        <w:t>_____________________________________</w:t>
      </w:r>
    </w:p>
    <w:p w:rsidR="003F464A" w:rsidRDefault="00AA0C88" w:rsidP="00824CFA">
      <w:pPr>
        <w:pStyle w:val="101"/>
        <w:shd w:val="clear" w:color="auto" w:fill="auto"/>
        <w:spacing w:before="0" w:after="0" w:line="240" w:lineRule="auto"/>
        <w:ind w:left="3760"/>
        <w:jc w:val="left"/>
        <w:rPr>
          <w:sz w:val="16"/>
          <w:szCs w:val="16"/>
        </w:rPr>
      </w:pPr>
      <w:r w:rsidRPr="00824CFA">
        <w:rPr>
          <w:sz w:val="16"/>
          <w:szCs w:val="16"/>
        </w:rPr>
        <w:t>(должность, подпись, инициалы и фамилия)</w:t>
      </w:r>
    </w:p>
    <w:p w:rsidR="00824CFA" w:rsidRDefault="00824CFA" w:rsidP="00824CFA">
      <w:pPr>
        <w:pStyle w:val="101"/>
        <w:shd w:val="clear" w:color="auto" w:fill="auto"/>
        <w:spacing w:before="0" w:after="0" w:line="240" w:lineRule="auto"/>
        <w:ind w:left="3760"/>
        <w:jc w:val="left"/>
        <w:rPr>
          <w:sz w:val="16"/>
          <w:szCs w:val="16"/>
        </w:rPr>
      </w:pPr>
    </w:p>
    <w:p w:rsidR="00824CFA" w:rsidRPr="00824CFA" w:rsidRDefault="00824CFA" w:rsidP="00824CFA">
      <w:pPr>
        <w:pStyle w:val="101"/>
        <w:shd w:val="clear" w:color="auto" w:fill="auto"/>
        <w:spacing w:before="0" w:after="0" w:line="240" w:lineRule="auto"/>
        <w:ind w:left="3760"/>
        <w:jc w:val="left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</w:t>
      </w:r>
    </w:p>
    <w:p w:rsidR="003F464A" w:rsidRPr="00824CFA" w:rsidRDefault="00AA0C88" w:rsidP="00824CFA">
      <w:pPr>
        <w:pStyle w:val="101"/>
        <w:shd w:val="clear" w:color="auto" w:fill="auto"/>
        <w:spacing w:before="0" w:after="0" w:line="240" w:lineRule="auto"/>
        <w:ind w:left="3760"/>
        <w:jc w:val="left"/>
        <w:rPr>
          <w:sz w:val="16"/>
          <w:szCs w:val="16"/>
        </w:rPr>
      </w:pPr>
      <w:r w:rsidRPr="00824CFA">
        <w:rPr>
          <w:sz w:val="16"/>
          <w:szCs w:val="16"/>
        </w:rPr>
        <w:t>(должность, подпись, инициалы и фамилия)</w:t>
      </w:r>
    </w:p>
    <w:p w:rsidR="003F464A" w:rsidRPr="00AC2E4C" w:rsidRDefault="00AA0C88">
      <w:pPr>
        <w:pStyle w:val="41"/>
        <w:shd w:val="clear" w:color="auto" w:fill="auto"/>
        <w:tabs>
          <w:tab w:val="right" w:pos="558"/>
          <w:tab w:val="right" w:pos="3078"/>
          <w:tab w:val="right" w:pos="3553"/>
        </w:tabs>
        <w:spacing w:before="0" w:after="0" w:line="270" w:lineRule="exact"/>
        <w:ind w:left="20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«</w:t>
      </w:r>
      <w:r w:rsidRPr="00AC2E4C">
        <w:rPr>
          <w:sz w:val="28"/>
          <w:szCs w:val="28"/>
        </w:rPr>
        <w:tab/>
        <w:t>»</w:t>
      </w:r>
      <w:r w:rsidRPr="00AC2E4C">
        <w:rPr>
          <w:sz w:val="28"/>
          <w:szCs w:val="28"/>
        </w:rPr>
        <w:tab/>
        <w:t>20</w:t>
      </w:r>
      <w:r w:rsidRPr="00AC2E4C">
        <w:rPr>
          <w:sz w:val="28"/>
          <w:szCs w:val="28"/>
        </w:rPr>
        <w:tab/>
        <w:t>г.</w:t>
      </w:r>
    </w:p>
    <w:p w:rsidR="00DF052F" w:rsidRDefault="00DF052F">
      <w:pPr>
        <w:pStyle w:val="41"/>
        <w:shd w:val="clear" w:color="auto" w:fill="auto"/>
        <w:spacing w:before="0" w:after="0" w:line="322" w:lineRule="exact"/>
        <w:ind w:left="5660" w:right="3080"/>
        <w:jc w:val="left"/>
        <w:rPr>
          <w:sz w:val="28"/>
          <w:szCs w:val="28"/>
        </w:rPr>
      </w:pPr>
    </w:p>
    <w:p w:rsidR="00DF052F" w:rsidRDefault="00DF052F">
      <w:pPr>
        <w:pStyle w:val="41"/>
        <w:shd w:val="clear" w:color="auto" w:fill="auto"/>
        <w:spacing w:before="0" w:after="0" w:line="322" w:lineRule="exact"/>
        <w:ind w:left="5660" w:right="3080"/>
        <w:jc w:val="left"/>
        <w:rPr>
          <w:sz w:val="28"/>
          <w:szCs w:val="28"/>
        </w:rPr>
      </w:pPr>
    </w:p>
    <w:p w:rsidR="00DF052F" w:rsidRDefault="00DF052F">
      <w:pPr>
        <w:pStyle w:val="41"/>
        <w:shd w:val="clear" w:color="auto" w:fill="auto"/>
        <w:spacing w:before="0" w:after="0" w:line="322" w:lineRule="exact"/>
        <w:ind w:left="5660" w:right="3080"/>
        <w:jc w:val="left"/>
        <w:rPr>
          <w:sz w:val="28"/>
          <w:szCs w:val="28"/>
        </w:rPr>
      </w:pPr>
    </w:p>
    <w:p w:rsidR="002C6DD5" w:rsidRDefault="002C6DD5" w:rsidP="00430085">
      <w:pPr>
        <w:pStyle w:val="41"/>
        <w:shd w:val="clear" w:color="auto" w:fill="auto"/>
        <w:tabs>
          <w:tab w:val="left" w:pos="2977"/>
          <w:tab w:val="left" w:pos="9923"/>
        </w:tabs>
        <w:spacing w:before="0" w:after="0" w:line="240" w:lineRule="auto"/>
        <w:ind w:left="5670" w:right="1043"/>
        <w:jc w:val="left"/>
        <w:rPr>
          <w:sz w:val="28"/>
          <w:szCs w:val="28"/>
        </w:rPr>
      </w:pPr>
    </w:p>
    <w:p w:rsidR="002C6DD5" w:rsidRDefault="002C6DD5" w:rsidP="00430085">
      <w:pPr>
        <w:pStyle w:val="41"/>
        <w:shd w:val="clear" w:color="auto" w:fill="auto"/>
        <w:tabs>
          <w:tab w:val="left" w:pos="2977"/>
          <w:tab w:val="left" w:pos="9923"/>
        </w:tabs>
        <w:spacing w:before="0" w:after="0" w:line="240" w:lineRule="auto"/>
        <w:ind w:left="5670" w:right="1043"/>
        <w:jc w:val="left"/>
        <w:rPr>
          <w:sz w:val="28"/>
          <w:szCs w:val="28"/>
        </w:rPr>
      </w:pPr>
    </w:p>
    <w:p w:rsidR="002C6DD5" w:rsidRDefault="002C6DD5" w:rsidP="00430085">
      <w:pPr>
        <w:pStyle w:val="41"/>
        <w:shd w:val="clear" w:color="auto" w:fill="auto"/>
        <w:tabs>
          <w:tab w:val="left" w:pos="2977"/>
          <w:tab w:val="left" w:pos="9923"/>
        </w:tabs>
        <w:spacing w:before="0" w:after="0" w:line="240" w:lineRule="auto"/>
        <w:ind w:left="5670" w:right="1043"/>
        <w:jc w:val="left"/>
        <w:rPr>
          <w:sz w:val="28"/>
          <w:szCs w:val="28"/>
        </w:rPr>
      </w:pPr>
    </w:p>
    <w:p w:rsidR="002C6DD5" w:rsidRDefault="002C6DD5" w:rsidP="00430085">
      <w:pPr>
        <w:pStyle w:val="41"/>
        <w:shd w:val="clear" w:color="auto" w:fill="auto"/>
        <w:tabs>
          <w:tab w:val="left" w:pos="2977"/>
          <w:tab w:val="left" w:pos="9923"/>
        </w:tabs>
        <w:spacing w:before="0" w:after="0" w:line="240" w:lineRule="auto"/>
        <w:ind w:left="5670" w:right="1043"/>
        <w:jc w:val="left"/>
        <w:rPr>
          <w:sz w:val="28"/>
          <w:szCs w:val="28"/>
        </w:rPr>
      </w:pPr>
    </w:p>
    <w:p w:rsidR="002C6DD5" w:rsidRDefault="002C6DD5" w:rsidP="00430085">
      <w:pPr>
        <w:pStyle w:val="41"/>
        <w:shd w:val="clear" w:color="auto" w:fill="auto"/>
        <w:tabs>
          <w:tab w:val="left" w:pos="2977"/>
          <w:tab w:val="left" w:pos="9923"/>
        </w:tabs>
        <w:spacing w:before="0" w:after="0" w:line="240" w:lineRule="auto"/>
        <w:ind w:left="5670" w:right="1043"/>
        <w:jc w:val="left"/>
        <w:rPr>
          <w:sz w:val="28"/>
          <w:szCs w:val="28"/>
        </w:rPr>
      </w:pPr>
    </w:p>
    <w:p w:rsidR="002C6DD5" w:rsidRDefault="002C6DD5" w:rsidP="00430085">
      <w:pPr>
        <w:pStyle w:val="41"/>
        <w:shd w:val="clear" w:color="auto" w:fill="auto"/>
        <w:tabs>
          <w:tab w:val="left" w:pos="2977"/>
          <w:tab w:val="left" w:pos="9923"/>
        </w:tabs>
        <w:spacing w:before="0" w:after="0" w:line="240" w:lineRule="auto"/>
        <w:ind w:left="5670" w:right="1043"/>
        <w:jc w:val="left"/>
        <w:rPr>
          <w:sz w:val="28"/>
          <w:szCs w:val="28"/>
        </w:rPr>
      </w:pPr>
    </w:p>
    <w:p w:rsidR="002C6DD5" w:rsidRDefault="002C6DD5" w:rsidP="00430085">
      <w:pPr>
        <w:pStyle w:val="41"/>
        <w:shd w:val="clear" w:color="auto" w:fill="auto"/>
        <w:tabs>
          <w:tab w:val="left" w:pos="2977"/>
          <w:tab w:val="left" w:pos="9923"/>
        </w:tabs>
        <w:spacing w:before="0" w:after="0" w:line="240" w:lineRule="auto"/>
        <w:ind w:left="5670" w:right="1043"/>
        <w:jc w:val="left"/>
        <w:rPr>
          <w:sz w:val="28"/>
          <w:szCs w:val="28"/>
        </w:rPr>
      </w:pPr>
    </w:p>
    <w:p w:rsidR="00430085" w:rsidRDefault="00430085" w:rsidP="00430085">
      <w:pPr>
        <w:pStyle w:val="41"/>
        <w:shd w:val="clear" w:color="auto" w:fill="auto"/>
        <w:tabs>
          <w:tab w:val="left" w:pos="2977"/>
          <w:tab w:val="left" w:pos="9923"/>
        </w:tabs>
        <w:spacing w:before="0" w:after="0" w:line="240" w:lineRule="auto"/>
        <w:ind w:left="5670" w:right="1043"/>
        <w:jc w:val="left"/>
        <w:rPr>
          <w:sz w:val="28"/>
          <w:szCs w:val="28"/>
        </w:rPr>
      </w:pPr>
      <w:r w:rsidRPr="00AC2E4C">
        <w:rPr>
          <w:sz w:val="28"/>
          <w:szCs w:val="28"/>
        </w:rPr>
        <w:lastRenderedPageBreak/>
        <w:t xml:space="preserve">Приложение 1 </w:t>
      </w:r>
    </w:p>
    <w:p w:rsidR="00430085" w:rsidRPr="00AC2E4C" w:rsidRDefault="00430085" w:rsidP="00430085">
      <w:pPr>
        <w:pStyle w:val="41"/>
        <w:shd w:val="clear" w:color="auto" w:fill="auto"/>
        <w:tabs>
          <w:tab w:val="left" w:pos="2977"/>
        </w:tabs>
        <w:spacing w:before="0" w:after="0" w:line="240" w:lineRule="auto"/>
        <w:ind w:left="5670" w:right="1043"/>
        <w:jc w:val="left"/>
        <w:rPr>
          <w:sz w:val="28"/>
          <w:szCs w:val="28"/>
        </w:rPr>
      </w:pPr>
      <w:r w:rsidRPr="00AC2E4C">
        <w:rPr>
          <w:sz w:val="28"/>
          <w:szCs w:val="28"/>
        </w:rPr>
        <w:t>к Инструкции</w:t>
      </w:r>
      <w:r>
        <w:rPr>
          <w:sz w:val="28"/>
          <w:szCs w:val="28"/>
        </w:rPr>
        <w:t xml:space="preserve">  </w:t>
      </w:r>
      <w:r w:rsidRPr="00AC2E4C">
        <w:rPr>
          <w:sz w:val="28"/>
          <w:szCs w:val="28"/>
        </w:rPr>
        <w:t xml:space="preserve">об организации служебных проверок </w:t>
      </w:r>
      <w:proofErr w:type="gramStart"/>
      <w:r w:rsidRPr="00AC2E4C">
        <w:rPr>
          <w:sz w:val="28"/>
          <w:szCs w:val="28"/>
        </w:rPr>
        <w:t>в</w:t>
      </w:r>
      <w:proofErr w:type="gramEnd"/>
      <w:r w:rsidRPr="00AC2E4C">
        <w:rPr>
          <w:sz w:val="28"/>
          <w:szCs w:val="28"/>
        </w:rPr>
        <w:tab/>
      </w:r>
    </w:p>
    <w:p w:rsidR="00DF052F" w:rsidRDefault="00DF052F" w:rsidP="00430085">
      <w:pPr>
        <w:pStyle w:val="41"/>
        <w:shd w:val="clear" w:color="auto" w:fill="auto"/>
        <w:spacing w:before="0" w:after="0" w:line="240" w:lineRule="auto"/>
        <w:ind w:left="5670"/>
        <w:jc w:val="left"/>
        <w:rPr>
          <w:sz w:val="28"/>
          <w:szCs w:val="28"/>
        </w:rPr>
      </w:pPr>
      <w:r w:rsidRPr="00DF052F">
        <w:rPr>
          <w:sz w:val="28"/>
          <w:szCs w:val="28"/>
        </w:rPr>
        <w:t xml:space="preserve">Исполнительном </w:t>
      </w:r>
      <w:proofErr w:type="gramStart"/>
      <w:r w:rsidRPr="00DF052F">
        <w:rPr>
          <w:sz w:val="28"/>
          <w:szCs w:val="28"/>
        </w:rPr>
        <w:t>комитете</w:t>
      </w:r>
      <w:proofErr w:type="gramEnd"/>
      <w:r w:rsidRPr="00DF052F">
        <w:rPr>
          <w:sz w:val="28"/>
          <w:szCs w:val="28"/>
        </w:rPr>
        <w:t xml:space="preserve"> Тетюшского муниципального района</w:t>
      </w:r>
      <w:r w:rsidRPr="00AC2E4C">
        <w:rPr>
          <w:sz w:val="28"/>
          <w:szCs w:val="28"/>
        </w:rPr>
        <w:t xml:space="preserve"> </w:t>
      </w:r>
      <w:r w:rsidR="00AA0C88" w:rsidRPr="00AC2E4C">
        <w:rPr>
          <w:sz w:val="28"/>
          <w:szCs w:val="28"/>
        </w:rPr>
        <w:t xml:space="preserve">Республики Татарстан </w:t>
      </w:r>
    </w:p>
    <w:p w:rsidR="00DF052F" w:rsidRDefault="00DF052F" w:rsidP="00DF052F">
      <w:pPr>
        <w:pStyle w:val="41"/>
        <w:shd w:val="clear" w:color="auto" w:fill="auto"/>
        <w:spacing w:before="0" w:after="0" w:line="240" w:lineRule="auto"/>
        <w:ind w:left="5659" w:right="2080"/>
        <w:jc w:val="left"/>
        <w:rPr>
          <w:sz w:val="28"/>
          <w:szCs w:val="28"/>
        </w:rPr>
      </w:pPr>
    </w:p>
    <w:p w:rsidR="003F464A" w:rsidRPr="00AC2E4C" w:rsidRDefault="00DF052F" w:rsidP="00430085">
      <w:pPr>
        <w:pStyle w:val="41"/>
        <w:shd w:val="clear" w:color="auto" w:fill="auto"/>
        <w:tabs>
          <w:tab w:val="left" w:pos="10348"/>
        </w:tabs>
        <w:spacing w:before="0" w:after="0" w:line="240" w:lineRule="auto"/>
        <w:ind w:left="5659"/>
        <w:jc w:val="left"/>
        <w:rPr>
          <w:sz w:val="28"/>
          <w:szCs w:val="28"/>
        </w:rPr>
      </w:pPr>
      <w:r>
        <w:rPr>
          <w:sz w:val="28"/>
          <w:szCs w:val="28"/>
        </w:rPr>
        <w:t>__________________</w:t>
      </w:r>
      <w:r w:rsidR="00430085">
        <w:rPr>
          <w:sz w:val="28"/>
          <w:szCs w:val="28"/>
        </w:rPr>
        <w:t>_____</w:t>
      </w:r>
      <w:r>
        <w:rPr>
          <w:sz w:val="28"/>
          <w:szCs w:val="28"/>
        </w:rPr>
        <w:t>_____________________________</w:t>
      </w:r>
      <w:r w:rsidR="00430085">
        <w:rPr>
          <w:sz w:val="28"/>
          <w:szCs w:val="28"/>
        </w:rPr>
        <w:t>______________</w:t>
      </w:r>
      <w:r w:rsidR="002C6DD5">
        <w:rPr>
          <w:sz w:val="28"/>
          <w:szCs w:val="28"/>
        </w:rPr>
        <w:t>___________________________</w:t>
      </w:r>
    </w:p>
    <w:p w:rsidR="003F464A" w:rsidRPr="00AC2E4C" w:rsidRDefault="00AA0C88">
      <w:pPr>
        <w:pStyle w:val="101"/>
        <w:shd w:val="clear" w:color="auto" w:fill="auto"/>
        <w:spacing w:before="0" w:after="343" w:line="322" w:lineRule="exact"/>
        <w:ind w:left="5660" w:right="240"/>
        <w:jc w:val="left"/>
        <w:rPr>
          <w:sz w:val="28"/>
          <w:szCs w:val="28"/>
        </w:rPr>
      </w:pPr>
      <w:r w:rsidRPr="00AC2E4C">
        <w:rPr>
          <w:sz w:val="28"/>
          <w:szCs w:val="28"/>
        </w:rPr>
        <w:t>(должность, фамилия и инициалы должностного лица, принявшего решение о проведении служебной проверки)</w:t>
      </w:r>
    </w:p>
    <w:p w:rsidR="003F464A" w:rsidRPr="00AC2E4C" w:rsidRDefault="00AA0C88" w:rsidP="004C05F5">
      <w:pPr>
        <w:pStyle w:val="41"/>
        <w:shd w:val="clear" w:color="auto" w:fill="auto"/>
        <w:spacing w:before="0" w:after="0" w:line="643" w:lineRule="exact"/>
        <w:rPr>
          <w:sz w:val="28"/>
          <w:szCs w:val="28"/>
        </w:rPr>
      </w:pPr>
      <w:r w:rsidRPr="00AC2E4C">
        <w:rPr>
          <w:sz w:val="28"/>
          <w:szCs w:val="28"/>
        </w:rPr>
        <w:t>ОБЪЯСНЕНИЕ</w:t>
      </w:r>
    </w:p>
    <w:p w:rsidR="002C6DD5" w:rsidRDefault="00AA0C88" w:rsidP="002C6DD5">
      <w:pPr>
        <w:pStyle w:val="41"/>
        <w:shd w:val="clear" w:color="auto" w:fill="auto"/>
        <w:tabs>
          <w:tab w:val="left" w:leader="underscore" w:pos="696"/>
          <w:tab w:val="left" w:leader="underscore" w:pos="2170"/>
          <w:tab w:val="right" w:pos="7190"/>
        </w:tabs>
        <w:spacing w:before="0" w:after="0" w:line="643" w:lineRule="exact"/>
        <w:jc w:val="both"/>
        <w:rPr>
          <w:sz w:val="28"/>
          <w:szCs w:val="28"/>
        </w:rPr>
      </w:pPr>
      <w:r w:rsidRPr="00AC2E4C">
        <w:rPr>
          <w:sz w:val="28"/>
          <w:szCs w:val="28"/>
        </w:rPr>
        <w:t>«</w:t>
      </w:r>
      <w:r w:rsidRPr="00AC2E4C">
        <w:rPr>
          <w:sz w:val="28"/>
          <w:szCs w:val="28"/>
        </w:rPr>
        <w:tab/>
        <w:t>»</w:t>
      </w:r>
      <w:r w:rsidRPr="00AC2E4C">
        <w:rPr>
          <w:sz w:val="28"/>
          <w:szCs w:val="28"/>
        </w:rPr>
        <w:tab/>
        <w:t xml:space="preserve">20 </w:t>
      </w:r>
      <w:r w:rsidR="004C05F5">
        <w:rPr>
          <w:sz w:val="28"/>
          <w:szCs w:val="28"/>
        </w:rPr>
        <w:t xml:space="preserve">   </w:t>
      </w:r>
      <w:r w:rsidRPr="00AC2E4C">
        <w:rPr>
          <w:sz w:val="28"/>
          <w:szCs w:val="28"/>
        </w:rPr>
        <w:t>г.</w:t>
      </w:r>
    </w:p>
    <w:p w:rsidR="002C6DD5" w:rsidRPr="00AC2E4C" w:rsidRDefault="002C6DD5" w:rsidP="002C6DD5">
      <w:pPr>
        <w:pStyle w:val="41"/>
        <w:shd w:val="clear" w:color="auto" w:fill="auto"/>
        <w:tabs>
          <w:tab w:val="left" w:leader="underscore" w:pos="696"/>
          <w:tab w:val="left" w:leader="underscore" w:pos="2170"/>
          <w:tab w:val="right" w:pos="7190"/>
        </w:tabs>
        <w:spacing w:before="0" w:after="0" w:line="643" w:lineRule="exact"/>
        <w:jc w:val="both"/>
        <w:rPr>
          <w:sz w:val="28"/>
          <w:szCs w:val="28"/>
        </w:rPr>
      </w:pPr>
    </w:p>
    <w:p w:rsidR="003F464A" w:rsidRPr="00AC2E4C" w:rsidRDefault="00AA0C88" w:rsidP="00B8493D">
      <w:pPr>
        <w:pStyle w:val="41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r w:rsidRPr="00AC2E4C">
        <w:rPr>
          <w:sz w:val="28"/>
          <w:szCs w:val="28"/>
        </w:rPr>
        <w:t>Я,</w:t>
      </w:r>
      <w:r w:rsidR="00DF052F">
        <w:rPr>
          <w:sz w:val="28"/>
          <w:szCs w:val="28"/>
        </w:rPr>
        <w:t>___________________________________</w:t>
      </w:r>
      <w:r w:rsidR="00430085">
        <w:rPr>
          <w:sz w:val="28"/>
          <w:szCs w:val="28"/>
        </w:rPr>
        <w:t>_______________________________</w:t>
      </w:r>
      <w:r w:rsidR="002C6DD5">
        <w:rPr>
          <w:sz w:val="28"/>
          <w:szCs w:val="28"/>
        </w:rPr>
        <w:t>____</w:t>
      </w:r>
    </w:p>
    <w:p w:rsidR="003F464A" w:rsidRDefault="00AA0C88" w:rsidP="00B8493D">
      <w:pPr>
        <w:pStyle w:val="101"/>
        <w:shd w:val="clear" w:color="auto" w:fill="auto"/>
        <w:spacing w:before="0" w:after="0" w:line="240" w:lineRule="auto"/>
        <w:rPr>
          <w:sz w:val="16"/>
          <w:szCs w:val="16"/>
        </w:rPr>
      </w:pPr>
      <w:r w:rsidRPr="00824CFA">
        <w:rPr>
          <w:sz w:val="16"/>
          <w:szCs w:val="16"/>
        </w:rPr>
        <w:t>(фамилия, имя, отчество лица, у которого получено объяснение)</w:t>
      </w:r>
    </w:p>
    <w:p w:rsidR="00824CFA" w:rsidRDefault="00824CFA" w:rsidP="00B8493D">
      <w:pPr>
        <w:pStyle w:val="101"/>
        <w:shd w:val="clear" w:color="auto" w:fill="auto"/>
        <w:spacing w:before="0" w:after="0" w:line="240" w:lineRule="auto"/>
        <w:rPr>
          <w:sz w:val="16"/>
          <w:szCs w:val="16"/>
        </w:rPr>
      </w:pPr>
    </w:p>
    <w:p w:rsidR="00824CFA" w:rsidRPr="00824CFA" w:rsidRDefault="00824CFA" w:rsidP="00B8493D">
      <w:pPr>
        <w:pStyle w:val="101"/>
        <w:shd w:val="clear" w:color="auto" w:fill="auto"/>
        <w:spacing w:before="0" w:after="0" w:line="240" w:lineRule="auto"/>
        <w:jc w:val="left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</w:t>
      </w:r>
      <w:r w:rsidR="00430085">
        <w:rPr>
          <w:sz w:val="16"/>
          <w:szCs w:val="16"/>
        </w:rPr>
        <w:t>_______</w:t>
      </w:r>
      <w:r w:rsidR="00B8493D">
        <w:rPr>
          <w:sz w:val="16"/>
          <w:szCs w:val="16"/>
        </w:rPr>
        <w:t>_______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3F464A" w:rsidRPr="00824CFA" w:rsidRDefault="00AA0C88" w:rsidP="00B8493D">
      <w:pPr>
        <w:pStyle w:val="101"/>
        <w:shd w:val="clear" w:color="auto" w:fill="auto"/>
        <w:spacing w:before="0" w:after="0" w:line="240" w:lineRule="auto"/>
        <w:rPr>
          <w:sz w:val="16"/>
          <w:szCs w:val="16"/>
        </w:rPr>
      </w:pPr>
      <w:r w:rsidRPr="00824CFA">
        <w:rPr>
          <w:sz w:val="16"/>
          <w:szCs w:val="16"/>
        </w:rPr>
        <w:t>(дата и место рождения)</w:t>
      </w:r>
    </w:p>
    <w:p w:rsidR="00824CFA" w:rsidRPr="00AC2E4C" w:rsidRDefault="00824CFA" w:rsidP="00B8493D">
      <w:pPr>
        <w:pStyle w:val="101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  <w:r w:rsidR="00B8493D">
        <w:rPr>
          <w:sz w:val="28"/>
          <w:szCs w:val="28"/>
        </w:rPr>
        <w:t>_____</w:t>
      </w:r>
    </w:p>
    <w:p w:rsidR="003F464A" w:rsidRPr="00824CFA" w:rsidRDefault="00AA0C88" w:rsidP="00B8493D">
      <w:pPr>
        <w:pStyle w:val="101"/>
        <w:shd w:val="clear" w:color="auto" w:fill="auto"/>
        <w:spacing w:before="0" w:after="0" w:line="240" w:lineRule="auto"/>
        <w:rPr>
          <w:sz w:val="16"/>
          <w:szCs w:val="16"/>
        </w:rPr>
      </w:pPr>
      <w:r w:rsidRPr="00824CFA">
        <w:rPr>
          <w:sz w:val="16"/>
          <w:szCs w:val="16"/>
        </w:rPr>
        <w:t>(структурное подразделение, номер служебного, личного (по желанию) телефона)</w:t>
      </w:r>
    </w:p>
    <w:p w:rsidR="00824CFA" w:rsidRPr="00AC2E4C" w:rsidRDefault="00824CFA" w:rsidP="00B8493D">
      <w:pPr>
        <w:pStyle w:val="101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  <w:r w:rsidR="00B8493D">
        <w:rPr>
          <w:sz w:val="28"/>
          <w:szCs w:val="28"/>
        </w:rPr>
        <w:t>_____</w:t>
      </w:r>
    </w:p>
    <w:p w:rsidR="003F464A" w:rsidRPr="00824CFA" w:rsidRDefault="00AA0C88" w:rsidP="00B8493D">
      <w:pPr>
        <w:pStyle w:val="101"/>
        <w:shd w:val="clear" w:color="auto" w:fill="auto"/>
        <w:spacing w:before="0" w:after="0" w:line="240" w:lineRule="auto"/>
        <w:rPr>
          <w:sz w:val="16"/>
          <w:szCs w:val="16"/>
        </w:rPr>
      </w:pPr>
      <w:r w:rsidRPr="00824CFA">
        <w:rPr>
          <w:sz w:val="16"/>
          <w:szCs w:val="16"/>
        </w:rPr>
        <w:t>(должность)</w:t>
      </w:r>
    </w:p>
    <w:p w:rsidR="003F464A" w:rsidRDefault="00AA0C88" w:rsidP="00B8493D">
      <w:pPr>
        <w:pStyle w:val="41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r w:rsidRPr="00AC2E4C">
        <w:rPr>
          <w:sz w:val="28"/>
          <w:szCs w:val="28"/>
        </w:rPr>
        <w:t>По существу заданных мне вопросов могу пояснить следующее:</w:t>
      </w:r>
    </w:p>
    <w:p w:rsidR="00824CFA" w:rsidRPr="00AC2E4C" w:rsidRDefault="00824CFA" w:rsidP="00B8493D">
      <w:pPr>
        <w:pStyle w:val="41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464A" w:rsidRPr="00824CFA" w:rsidRDefault="00AA0C88" w:rsidP="00B8493D">
      <w:pPr>
        <w:pStyle w:val="101"/>
        <w:shd w:val="clear" w:color="auto" w:fill="auto"/>
        <w:spacing w:before="0" w:after="0" w:line="240" w:lineRule="auto"/>
        <w:rPr>
          <w:sz w:val="16"/>
          <w:szCs w:val="16"/>
        </w:rPr>
      </w:pPr>
      <w:r w:rsidRPr="00824CFA">
        <w:rPr>
          <w:sz w:val="16"/>
          <w:szCs w:val="16"/>
        </w:rPr>
        <w:t>(содержание заданных вопросов, ответы на вопросы, текст пояснения)</w:t>
      </w:r>
    </w:p>
    <w:p w:rsidR="00824CFA" w:rsidRDefault="00824CFA" w:rsidP="00B8493D">
      <w:pPr>
        <w:pStyle w:val="101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  <w:r w:rsidR="002C6DD5">
        <w:rPr>
          <w:sz w:val="28"/>
          <w:szCs w:val="28"/>
        </w:rPr>
        <w:t>___</w:t>
      </w:r>
    </w:p>
    <w:p w:rsidR="00824CFA" w:rsidRPr="00824CFA" w:rsidRDefault="00824CFA" w:rsidP="00B8493D">
      <w:pPr>
        <w:pStyle w:val="101"/>
        <w:shd w:val="clear" w:color="auto" w:fill="auto"/>
        <w:spacing w:before="0" w:after="0" w:line="240" w:lineRule="auto"/>
        <w:rPr>
          <w:sz w:val="16"/>
          <w:szCs w:val="16"/>
        </w:rPr>
      </w:pPr>
      <w:r w:rsidRPr="00824CFA">
        <w:rPr>
          <w:sz w:val="16"/>
          <w:szCs w:val="16"/>
        </w:rPr>
        <w:t>(должность, подпись, инициалы и фамилия)</w:t>
      </w:r>
    </w:p>
    <w:p w:rsidR="00824CFA" w:rsidRPr="00AC2E4C" w:rsidRDefault="00824CFA" w:rsidP="00B8493D">
      <w:pPr>
        <w:pStyle w:val="101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  <w:r w:rsidR="002C6DD5">
        <w:rPr>
          <w:sz w:val="28"/>
          <w:szCs w:val="28"/>
        </w:rPr>
        <w:t>___</w:t>
      </w:r>
    </w:p>
    <w:p w:rsidR="003F464A" w:rsidRPr="00824CFA" w:rsidRDefault="00AA0C88" w:rsidP="00B8493D">
      <w:pPr>
        <w:pStyle w:val="101"/>
        <w:shd w:val="clear" w:color="auto" w:fill="auto"/>
        <w:spacing w:before="0" w:after="0" w:line="240" w:lineRule="auto"/>
        <w:rPr>
          <w:sz w:val="16"/>
          <w:szCs w:val="16"/>
        </w:rPr>
      </w:pPr>
      <w:r w:rsidRPr="00824CFA">
        <w:rPr>
          <w:sz w:val="16"/>
          <w:szCs w:val="16"/>
        </w:rPr>
        <w:t>(подпись, инициалы и фамилия лица, у которого получено объяснение)</w:t>
      </w:r>
    </w:p>
    <w:p w:rsidR="00824CFA" w:rsidRPr="00AC2E4C" w:rsidRDefault="00824CFA" w:rsidP="00B8493D">
      <w:pPr>
        <w:pStyle w:val="101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  <w:r w:rsidR="002C6DD5">
        <w:rPr>
          <w:sz w:val="28"/>
          <w:szCs w:val="28"/>
        </w:rPr>
        <w:t>___</w:t>
      </w:r>
    </w:p>
    <w:p w:rsidR="003F464A" w:rsidRPr="00AC2E4C" w:rsidRDefault="00AA0C88" w:rsidP="002C6DD5">
      <w:pPr>
        <w:pStyle w:val="101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r w:rsidRPr="00824CFA">
        <w:rPr>
          <w:sz w:val="16"/>
          <w:szCs w:val="16"/>
        </w:rPr>
        <w:t>(должность, подпись, инициалы и фамил</w:t>
      </w:r>
      <w:r w:rsidR="00430085">
        <w:rPr>
          <w:sz w:val="16"/>
          <w:szCs w:val="16"/>
        </w:rPr>
        <w:t>ия лица, получившего объяснение</w:t>
      </w:r>
      <w:r w:rsidR="002C6DD5">
        <w:rPr>
          <w:sz w:val="16"/>
          <w:szCs w:val="16"/>
        </w:rPr>
        <w:t>)</w:t>
      </w:r>
    </w:p>
    <w:sectPr w:rsidR="003F464A" w:rsidRPr="00AC2E4C" w:rsidSect="002C6DD5">
      <w:pgSz w:w="11907" w:h="16839" w:code="9"/>
      <w:pgMar w:top="794" w:right="678" w:bottom="426" w:left="680" w:header="0" w:footer="6" w:gutter="454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517" w:rsidRDefault="00060517">
      <w:r>
        <w:separator/>
      </w:r>
    </w:p>
  </w:endnote>
  <w:endnote w:type="continuationSeparator" w:id="0">
    <w:p w:rsidR="00060517" w:rsidRDefault="00060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517" w:rsidRDefault="00060517">
      <w:r>
        <w:separator/>
      </w:r>
    </w:p>
  </w:footnote>
  <w:footnote w:type="continuationSeparator" w:id="0">
    <w:p w:rsidR="00060517" w:rsidRDefault="000605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64A" w:rsidRDefault="00F6005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5528310</wp:posOffset>
              </wp:positionH>
              <wp:positionV relativeFrom="page">
                <wp:posOffset>2749550</wp:posOffset>
              </wp:positionV>
              <wp:extent cx="78105" cy="196850"/>
              <wp:effectExtent l="381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105" cy="196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F464A" w:rsidRDefault="003F464A">
                          <w:pPr>
                            <w:pStyle w:val="12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35.3pt;margin-top:216.5pt;width:6.15pt;height:15.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" filled="f" stroked="f">
              <v:textbox style="mso-fit-shape-to-text:t" inset="0,0,0,0">
                <w:txbxContent>
                  <w:p w:rsidR="003F464A" w:rsidRDefault="003F464A">
                    <w:pPr>
                      <w:pStyle w:val="12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86132"/>
    <w:multiLevelType w:val="multilevel"/>
    <w:tmpl w:val="11F8BF5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1923C7"/>
    <w:multiLevelType w:val="multilevel"/>
    <w:tmpl w:val="9E8C118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8B5284"/>
    <w:multiLevelType w:val="multilevel"/>
    <w:tmpl w:val="91CCE9F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413A7A"/>
    <w:multiLevelType w:val="multilevel"/>
    <w:tmpl w:val="4C24685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324952"/>
    <w:multiLevelType w:val="multilevel"/>
    <w:tmpl w:val="35F66D6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B85A4C"/>
    <w:multiLevelType w:val="multilevel"/>
    <w:tmpl w:val="D7A6AD8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A14894"/>
    <w:multiLevelType w:val="multilevel"/>
    <w:tmpl w:val="1CD802E0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vertAlign w:val="superscript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7F66CC"/>
    <w:multiLevelType w:val="multilevel"/>
    <w:tmpl w:val="E53603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EF62B8A"/>
    <w:multiLevelType w:val="multilevel"/>
    <w:tmpl w:val="F97A5A4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931598"/>
    <w:multiLevelType w:val="multilevel"/>
    <w:tmpl w:val="29D073D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6A69DA"/>
    <w:multiLevelType w:val="multilevel"/>
    <w:tmpl w:val="4614E2D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64C0DE4"/>
    <w:multiLevelType w:val="multilevel"/>
    <w:tmpl w:val="3A0AF4F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5A4E54"/>
    <w:multiLevelType w:val="multilevel"/>
    <w:tmpl w:val="718A37E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6B5E8F"/>
    <w:multiLevelType w:val="multilevel"/>
    <w:tmpl w:val="A01CD77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A43DDD"/>
    <w:multiLevelType w:val="multilevel"/>
    <w:tmpl w:val="1FEE6BD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463922"/>
    <w:multiLevelType w:val="multilevel"/>
    <w:tmpl w:val="2D069A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450444"/>
    <w:multiLevelType w:val="multilevel"/>
    <w:tmpl w:val="ABE84FCA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D214C6"/>
    <w:multiLevelType w:val="multilevel"/>
    <w:tmpl w:val="67D48A9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6"/>
  </w:num>
  <w:num w:numId="3">
    <w:abstractNumId w:val="6"/>
  </w:num>
  <w:num w:numId="4">
    <w:abstractNumId w:val="12"/>
  </w:num>
  <w:num w:numId="5">
    <w:abstractNumId w:val="15"/>
  </w:num>
  <w:num w:numId="6">
    <w:abstractNumId w:val="0"/>
  </w:num>
  <w:num w:numId="7">
    <w:abstractNumId w:val="10"/>
  </w:num>
  <w:num w:numId="8">
    <w:abstractNumId w:val="3"/>
  </w:num>
  <w:num w:numId="9">
    <w:abstractNumId w:val="2"/>
  </w:num>
  <w:num w:numId="10">
    <w:abstractNumId w:val="9"/>
  </w:num>
  <w:num w:numId="11">
    <w:abstractNumId w:val="13"/>
  </w:num>
  <w:num w:numId="12">
    <w:abstractNumId w:val="7"/>
  </w:num>
  <w:num w:numId="13">
    <w:abstractNumId w:val="17"/>
  </w:num>
  <w:num w:numId="14">
    <w:abstractNumId w:val="11"/>
  </w:num>
  <w:num w:numId="15">
    <w:abstractNumId w:val="4"/>
  </w:num>
  <w:num w:numId="16">
    <w:abstractNumId w:val="5"/>
  </w:num>
  <w:num w:numId="17">
    <w:abstractNumId w:val="1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64A"/>
    <w:rsid w:val="00060517"/>
    <w:rsid w:val="002C6DD5"/>
    <w:rsid w:val="00313B9F"/>
    <w:rsid w:val="003F2819"/>
    <w:rsid w:val="003F464A"/>
    <w:rsid w:val="00430085"/>
    <w:rsid w:val="004C05F5"/>
    <w:rsid w:val="006F073D"/>
    <w:rsid w:val="00763B18"/>
    <w:rsid w:val="007B124C"/>
    <w:rsid w:val="007F2D8C"/>
    <w:rsid w:val="00824CFA"/>
    <w:rsid w:val="008443E1"/>
    <w:rsid w:val="0087040D"/>
    <w:rsid w:val="009B2B34"/>
    <w:rsid w:val="009D67D6"/>
    <w:rsid w:val="00AA0C88"/>
    <w:rsid w:val="00AB1903"/>
    <w:rsid w:val="00AC2E4C"/>
    <w:rsid w:val="00B8493D"/>
    <w:rsid w:val="00DF052F"/>
    <w:rsid w:val="00E9368E"/>
    <w:rsid w:val="00EB116C"/>
    <w:rsid w:val="00F6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1"/>
    <w:rPr>
      <w:rFonts w:ascii="Arial" w:eastAsia="Arial" w:hAnsi="Arial" w:cs="Arial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20">
    <w:name w:val="Основной текст (2)"/>
    <w:basedOn w:val="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lang w:val="ru-RU"/>
    </w:rPr>
  </w:style>
  <w:style w:type="character" w:customStyle="1" w:styleId="3">
    <w:name w:val="Основной текст (3)_"/>
    <w:basedOn w:val="a0"/>
    <w:link w:val="31"/>
    <w:rPr>
      <w:rFonts w:ascii="Arial" w:eastAsia="Arial" w:hAnsi="Arial" w:cs="Arial"/>
      <w:b/>
      <w:bCs/>
      <w:i w:val="0"/>
      <w:iCs w:val="0"/>
      <w:smallCaps w:val="0"/>
      <w:strike w:val="0"/>
      <w:spacing w:val="-10"/>
      <w:sz w:val="54"/>
      <w:szCs w:val="54"/>
      <w:u w:val="none"/>
    </w:rPr>
  </w:style>
  <w:style w:type="character" w:customStyle="1" w:styleId="30">
    <w:name w:val="Основной текст (3)"/>
    <w:basedOn w:val="3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-10"/>
      <w:w w:val="100"/>
      <w:position w:val="0"/>
      <w:sz w:val="54"/>
      <w:szCs w:val="54"/>
      <w:u w:val="none"/>
      <w:lang w:val="ru-RU"/>
    </w:rPr>
  </w:style>
  <w:style w:type="character" w:customStyle="1" w:styleId="1">
    <w:name w:val="Заголовок №1_"/>
    <w:basedOn w:val="a0"/>
    <w:link w:val="11"/>
    <w:rPr>
      <w:rFonts w:ascii="Arial" w:eastAsia="Arial" w:hAnsi="Arial" w:cs="Arial"/>
      <w:b/>
      <w:bCs/>
      <w:i/>
      <w:iCs/>
      <w:smallCaps w:val="0"/>
      <w:strike w:val="0"/>
      <w:sz w:val="54"/>
      <w:szCs w:val="54"/>
      <w:u w:val="none"/>
    </w:rPr>
  </w:style>
  <w:style w:type="character" w:customStyle="1" w:styleId="10">
    <w:name w:val="Заголовок №1"/>
    <w:basedOn w:val="1"/>
    <w:rPr>
      <w:rFonts w:ascii="Arial" w:eastAsia="Arial" w:hAnsi="Arial" w:cs="Arial"/>
      <w:b/>
      <w:bCs/>
      <w:i/>
      <w:iCs/>
      <w:smallCaps w:val="0"/>
      <w:strike w:val="0"/>
      <w:color w:val="FFFFFF"/>
      <w:spacing w:val="0"/>
      <w:w w:val="100"/>
      <w:position w:val="0"/>
      <w:sz w:val="54"/>
      <w:szCs w:val="54"/>
      <w:u w:val="none"/>
      <w:lang w:val="ru-RU"/>
    </w:rPr>
  </w:style>
  <w:style w:type="character" w:customStyle="1" w:styleId="22">
    <w:name w:val="Заголовок №2_"/>
    <w:basedOn w:val="a0"/>
    <w:link w:val="2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3">
    <w:name w:val="Заголовок №2"/>
    <w:basedOn w:val="2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a6">
    <w:name w:val="Основной текст_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Колонтитул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8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13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24">
    <w:name w:val="Основной текст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9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95pt">
    <w:name w:val="Основной текст + 9;5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8">
    <w:name w:val="Основной текст (8)_"/>
    <w:basedOn w:val="a0"/>
    <w:link w:val="80"/>
    <w:rPr>
      <w:rFonts w:ascii="MS Gothic" w:eastAsia="MS Gothic" w:hAnsi="MS Gothic" w:cs="MS Gothic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2">
    <w:name w:val="Заголовок №3_"/>
    <w:basedOn w:val="a0"/>
    <w:link w:val="3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3">
    <w:name w:val="Заголовок №3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4">
    <w:name w:val="Основной текст3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a5">
    <w:name w:val="Сноска"/>
    <w:basedOn w:val="a"/>
    <w:link w:val="a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">
    <w:name w:val="Основной текст (2)1"/>
    <w:basedOn w:val="a"/>
    <w:link w:val="2"/>
    <w:pPr>
      <w:shd w:val="clear" w:color="auto" w:fill="FFFFFF"/>
      <w:spacing w:after="1200" w:line="437" w:lineRule="exact"/>
      <w:jc w:val="center"/>
    </w:pPr>
    <w:rPr>
      <w:rFonts w:ascii="Arial" w:eastAsia="Arial" w:hAnsi="Arial" w:cs="Arial"/>
      <w:b/>
      <w:bCs/>
      <w:sz w:val="31"/>
      <w:szCs w:val="31"/>
    </w:rPr>
  </w:style>
  <w:style w:type="paragraph" w:customStyle="1" w:styleId="31">
    <w:name w:val="Основной текст (3)1"/>
    <w:basedOn w:val="a"/>
    <w:link w:val="3"/>
    <w:pPr>
      <w:shd w:val="clear" w:color="auto" w:fill="FFFFFF"/>
      <w:spacing w:before="1200" w:after="3480" w:line="696" w:lineRule="exact"/>
    </w:pPr>
    <w:rPr>
      <w:rFonts w:ascii="Arial" w:eastAsia="Arial" w:hAnsi="Arial" w:cs="Arial"/>
      <w:b/>
      <w:bCs/>
      <w:spacing w:val="-10"/>
      <w:sz w:val="54"/>
      <w:szCs w:val="54"/>
    </w:rPr>
  </w:style>
  <w:style w:type="paragraph" w:customStyle="1" w:styleId="11">
    <w:name w:val="Заголовок №11"/>
    <w:basedOn w:val="a"/>
    <w:link w:val="1"/>
    <w:pPr>
      <w:shd w:val="clear" w:color="auto" w:fill="FFFFFF"/>
      <w:spacing w:before="3480" w:after="2220" w:line="0" w:lineRule="atLeast"/>
      <w:outlineLvl w:val="0"/>
    </w:pPr>
    <w:rPr>
      <w:rFonts w:ascii="Arial" w:eastAsia="Arial" w:hAnsi="Arial" w:cs="Arial"/>
      <w:b/>
      <w:bCs/>
      <w:i/>
      <w:iCs/>
      <w:sz w:val="54"/>
      <w:szCs w:val="54"/>
    </w:rPr>
  </w:style>
  <w:style w:type="paragraph" w:customStyle="1" w:styleId="210">
    <w:name w:val="Заголовок №21"/>
    <w:basedOn w:val="a"/>
    <w:link w:val="22"/>
    <w:pPr>
      <w:shd w:val="clear" w:color="auto" w:fill="FFFFFF"/>
      <w:spacing w:before="2220" w:line="0" w:lineRule="atLeast"/>
      <w:jc w:val="center"/>
      <w:outlineLvl w:val="1"/>
    </w:pPr>
    <w:rPr>
      <w:rFonts w:ascii="Arial" w:eastAsia="Arial" w:hAnsi="Arial" w:cs="Arial"/>
      <w:b/>
      <w:bCs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900" w:line="552" w:lineRule="exact"/>
      <w:jc w:val="center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900" w:after="4920" w:line="0" w:lineRule="atLeast"/>
      <w:jc w:val="center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41">
    <w:name w:val="Основной текст4"/>
    <w:basedOn w:val="a"/>
    <w:link w:val="a6"/>
    <w:pPr>
      <w:shd w:val="clear" w:color="auto" w:fill="FFFFFF"/>
      <w:spacing w:before="4920" w:after="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2">
    <w:name w:val="Колонтитул1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00" w:after="300" w:line="322" w:lineRule="exact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480" w:line="0" w:lineRule="atLeast"/>
      <w:jc w:val="both"/>
    </w:pPr>
    <w:rPr>
      <w:rFonts w:ascii="MS Gothic" w:eastAsia="MS Gothic" w:hAnsi="MS Gothic" w:cs="MS Gothic"/>
      <w:sz w:val="18"/>
      <w:szCs w:val="18"/>
    </w:rPr>
  </w:style>
  <w:style w:type="paragraph" w:customStyle="1" w:styleId="310">
    <w:name w:val="Заголовок №31"/>
    <w:basedOn w:val="a"/>
    <w:link w:val="32"/>
    <w:pPr>
      <w:shd w:val="clear" w:color="auto" w:fill="FFFFFF"/>
      <w:spacing w:before="420" w:after="240" w:line="322" w:lineRule="exact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840" w:line="0" w:lineRule="atLeast"/>
      <w:jc w:val="righ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840" w:after="360" w:line="0" w:lineRule="atLeas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AC2E4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C2E4C"/>
    <w:rPr>
      <w:color w:val="000000"/>
    </w:rPr>
  </w:style>
  <w:style w:type="paragraph" w:styleId="ac">
    <w:name w:val="footer"/>
    <w:basedOn w:val="a"/>
    <w:link w:val="ad"/>
    <w:uiPriority w:val="99"/>
    <w:unhideWhenUsed/>
    <w:rsid w:val="00AC2E4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C2E4C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EB116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B116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1"/>
    <w:rPr>
      <w:rFonts w:ascii="Arial" w:eastAsia="Arial" w:hAnsi="Arial" w:cs="Arial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20">
    <w:name w:val="Основной текст (2)"/>
    <w:basedOn w:val="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lang w:val="ru-RU"/>
    </w:rPr>
  </w:style>
  <w:style w:type="character" w:customStyle="1" w:styleId="3">
    <w:name w:val="Основной текст (3)_"/>
    <w:basedOn w:val="a0"/>
    <w:link w:val="31"/>
    <w:rPr>
      <w:rFonts w:ascii="Arial" w:eastAsia="Arial" w:hAnsi="Arial" w:cs="Arial"/>
      <w:b/>
      <w:bCs/>
      <w:i w:val="0"/>
      <w:iCs w:val="0"/>
      <w:smallCaps w:val="0"/>
      <w:strike w:val="0"/>
      <w:spacing w:val="-10"/>
      <w:sz w:val="54"/>
      <w:szCs w:val="54"/>
      <w:u w:val="none"/>
    </w:rPr>
  </w:style>
  <w:style w:type="character" w:customStyle="1" w:styleId="30">
    <w:name w:val="Основной текст (3)"/>
    <w:basedOn w:val="3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-10"/>
      <w:w w:val="100"/>
      <w:position w:val="0"/>
      <w:sz w:val="54"/>
      <w:szCs w:val="54"/>
      <w:u w:val="none"/>
      <w:lang w:val="ru-RU"/>
    </w:rPr>
  </w:style>
  <w:style w:type="character" w:customStyle="1" w:styleId="1">
    <w:name w:val="Заголовок №1_"/>
    <w:basedOn w:val="a0"/>
    <w:link w:val="11"/>
    <w:rPr>
      <w:rFonts w:ascii="Arial" w:eastAsia="Arial" w:hAnsi="Arial" w:cs="Arial"/>
      <w:b/>
      <w:bCs/>
      <w:i/>
      <w:iCs/>
      <w:smallCaps w:val="0"/>
      <w:strike w:val="0"/>
      <w:sz w:val="54"/>
      <w:szCs w:val="54"/>
      <w:u w:val="none"/>
    </w:rPr>
  </w:style>
  <w:style w:type="character" w:customStyle="1" w:styleId="10">
    <w:name w:val="Заголовок №1"/>
    <w:basedOn w:val="1"/>
    <w:rPr>
      <w:rFonts w:ascii="Arial" w:eastAsia="Arial" w:hAnsi="Arial" w:cs="Arial"/>
      <w:b/>
      <w:bCs/>
      <w:i/>
      <w:iCs/>
      <w:smallCaps w:val="0"/>
      <w:strike w:val="0"/>
      <w:color w:val="FFFFFF"/>
      <w:spacing w:val="0"/>
      <w:w w:val="100"/>
      <w:position w:val="0"/>
      <w:sz w:val="54"/>
      <w:szCs w:val="54"/>
      <w:u w:val="none"/>
      <w:lang w:val="ru-RU"/>
    </w:rPr>
  </w:style>
  <w:style w:type="character" w:customStyle="1" w:styleId="22">
    <w:name w:val="Заголовок №2_"/>
    <w:basedOn w:val="a0"/>
    <w:link w:val="2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3">
    <w:name w:val="Заголовок №2"/>
    <w:basedOn w:val="2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1"/>
      <w:szCs w:val="31"/>
      <w:u w:val="none"/>
    </w:rPr>
  </w:style>
  <w:style w:type="character" w:customStyle="1" w:styleId="a6">
    <w:name w:val="Основной текст_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Колонтитул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8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13">
    <w:name w:val="Основной текст1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24">
    <w:name w:val="Основной текст2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9">
    <w:name w:val="Основной текст + Курсив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95pt">
    <w:name w:val="Основной текст + 9;5 pt;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8">
    <w:name w:val="Основной текст (8)_"/>
    <w:basedOn w:val="a0"/>
    <w:link w:val="80"/>
    <w:rPr>
      <w:rFonts w:ascii="MS Gothic" w:eastAsia="MS Gothic" w:hAnsi="MS Gothic" w:cs="MS Gothic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71">
    <w:name w:val="Основной текст (7) + Не курсив"/>
    <w:basedOn w:val="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2">
    <w:name w:val="Заголовок №3_"/>
    <w:basedOn w:val="a0"/>
    <w:link w:val="3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3">
    <w:name w:val="Заголовок №3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4">
    <w:name w:val="Основной текст3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/>
      <w:iCs/>
      <w:smallCaps w:val="0"/>
      <w:strike w:val="0"/>
      <w:sz w:val="23"/>
      <w:szCs w:val="23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a5">
    <w:name w:val="Сноска"/>
    <w:basedOn w:val="a"/>
    <w:link w:val="a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">
    <w:name w:val="Основной текст (2)1"/>
    <w:basedOn w:val="a"/>
    <w:link w:val="2"/>
    <w:pPr>
      <w:shd w:val="clear" w:color="auto" w:fill="FFFFFF"/>
      <w:spacing w:after="1200" w:line="437" w:lineRule="exact"/>
      <w:jc w:val="center"/>
    </w:pPr>
    <w:rPr>
      <w:rFonts w:ascii="Arial" w:eastAsia="Arial" w:hAnsi="Arial" w:cs="Arial"/>
      <w:b/>
      <w:bCs/>
      <w:sz w:val="31"/>
      <w:szCs w:val="31"/>
    </w:rPr>
  </w:style>
  <w:style w:type="paragraph" w:customStyle="1" w:styleId="31">
    <w:name w:val="Основной текст (3)1"/>
    <w:basedOn w:val="a"/>
    <w:link w:val="3"/>
    <w:pPr>
      <w:shd w:val="clear" w:color="auto" w:fill="FFFFFF"/>
      <w:spacing w:before="1200" w:after="3480" w:line="696" w:lineRule="exact"/>
    </w:pPr>
    <w:rPr>
      <w:rFonts w:ascii="Arial" w:eastAsia="Arial" w:hAnsi="Arial" w:cs="Arial"/>
      <w:b/>
      <w:bCs/>
      <w:spacing w:val="-10"/>
      <w:sz w:val="54"/>
      <w:szCs w:val="54"/>
    </w:rPr>
  </w:style>
  <w:style w:type="paragraph" w:customStyle="1" w:styleId="11">
    <w:name w:val="Заголовок №11"/>
    <w:basedOn w:val="a"/>
    <w:link w:val="1"/>
    <w:pPr>
      <w:shd w:val="clear" w:color="auto" w:fill="FFFFFF"/>
      <w:spacing w:before="3480" w:after="2220" w:line="0" w:lineRule="atLeast"/>
      <w:outlineLvl w:val="0"/>
    </w:pPr>
    <w:rPr>
      <w:rFonts w:ascii="Arial" w:eastAsia="Arial" w:hAnsi="Arial" w:cs="Arial"/>
      <w:b/>
      <w:bCs/>
      <w:i/>
      <w:iCs/>
      <w:sz w:val="54"/>
      <w:szCs w:val="54"/>
    </w:rPr>
  </w:style>
  <w:style w:type="paragraph" w:customStyle="1" w:styleId="210">
    <w:name w:val="Заголовок №21"/>
    <w:basedOn w:val="a"/>
    <w:link w:val="22"/>
    <w:pPr>
      <w:shd w:val="clear" w:color="auto" w:fill="FFFFFF"/>
      <w:spacing w:before="2220" w:line="0" w:lineRule="atLeast"/>
      <w:jc w:val="center"/>
      <w:outlineLvl w:val="1"/>
    </w:pPr>
    <w:rPr>
      <w:rFonts w:ascii="Arial" w:eastAsia="Arial" w:hAnsi="Arial" w:cs="Arial"/>
      <w:b/>
      <w:bCs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900" w:line="552" w:lineRule="exact"/>
      <w:jc w:val="center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900" w:after="4920" w:line="0" w:lineRule="atLeast"/>
      <w:jc w:val="center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41">
    <w:name w:val="Основной текст4"/>
    <w:basedOn w:val="a"/>
    <w:link w:val="a6"/>
    <w:pPr>
      <w:shd w:val="clear" w:color="auto" w:fill="FFFFFF"/>
      <w:spacing w:before="4920" w:after="6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2">
    <w:name w:val="Колонтитул1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300" w:after="300" w:line="322" w:lineRule="exact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after="480" w:line="0" w:lineRule="atLeast"/>
      <w:jc w:val="both"/>
    </w:pPr>
    <w:rPr>
      <w:rFonts w:ascii="MS Gothic" w:eastAsia="MS Gothic" w:hAnsi="MS Gothic" w:cs="MS Gothic"/>
      <w:sz w:val="18"/>
      <w:szCs w:val="18"/>
    </w:rPr>
  </w:style>
  <w:style w:type="paragraph" w:customStyle="1" w:styleId="310">
    <w:name w:val="Заголовок №31"/>
    <w:basedOn w:val="a"/>
    <w:link w:val="32"/>
    <w:pPr>
      <w:shd w:val="clear" w:color="auto" w:fill="FFFFFF"/>
      <w:spacing w:before="420" w:after="240" w:line="322" w:lineRule="exact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840" w:line="0" w:lineRule="atLeast"/>
      <w:jc w:val="righ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840" w:after="360" w:line="0" w:lineRule="atLeas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AC2E4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C2E4C"/>
    <w:rPr>
      <w:color w:val="000000"/>
    </w:rPr>
  </w:style>
  <w:style w:type="paragraph" w:styleId="ac">
    <w:name w:val="footer"/>
    <w:basedOn w:val="a"/>
    <w:link w:val="ad"/>
    <w:uiPriority w:val="99"/>
    <w:unhideWhenUsed/>
    <w:rsid w:val="00AC2E4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C2E4C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EB116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B116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2707</Words>
  <Characters>15434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&lt;4D6963726F736F667420576F7264202D20CFF0E0EAF2E8F7E5F1EAEEE520EFEEF1EEE1E8E52031352E31312E323031372E646F6378&gt;</vt:lpstr>
    </vt:vector>
  </TitlesOfParts>
  <Company/>
  <LinksUpToDate>false</LinksUpToDate>
  <CharactersWithSpaces>18105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&lt;4D6963726F736F667420576F7264202D20CFF0E0EAF2E8F7E5F1EAEEE520EFEEF1EEE1E8E52031352E31312E323031372E646F6378&gt;</dc:title>
  <dc:creator>User</dc:creator>
  <cp:lastModifiedBy>User</cp:lastModifiedBy>
  <cp:revision>9</cp:revision>
  <cp:lastPrinted>2018-09-07T11:10:00Z</cp:lastPrinted>
  <dcterms:created xsi:type="dcterms:W3CDTF">2018-06-27T12:47:00Z</dcterms:created>
  <dcterms:modified xsi:type="dcterms:W3CDTF">2018-09-11T10:46:00Z</dcterms:modified>
</cp:coreProperties>
</file>